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8BE9" w14:textId="0066DAFA" w:rsidR="00FF3793" w:rsidRPr="00F20AD5" w:rsidRDefault="00AE26F6" w:rsidP="00FF3793">
      <w:pPr>
        <w:rPr>
          <w:b/>
        </w:rPr>
      </w:pPr>
      <w:r>
        <w:rPr>
          <w:b/>
        </w:rPr>
        <w:t xml:space="preserve">History, Part </w:t>
      </w:r>
      <w:r w:rsidR="00D40168">
        <w:rPr>
          <w:b/>
        </w:rPr>
        <w:t>4</w:t>
      </w:r>
    </w:p>
    <w:p w14:paraId="0EB243B6"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67DC5D54" w14:textId="77777777" w:rsidR="00F20AD5" w:rsidRPr="00891EFF" w:rsidRDefault="00F20AD5" w:rsidP="00F20AD5">
      <w:pPr>
        <w:rPr>
          <w:rFonts w:cstheme="minorHAnsi"/>
        </w:rPr>
      </w:pPr>
      <w:r w:rsidRPr="00891EFF">
        <w:rPr>
          <w:rFonts w:cstheme="minorHAnsi"/>
        </w:rPr>
        <w:t>Following completion of this session, learners will be able to</w:t>
      </w:r>
      <w:r w:rsidR="00367F75" w:rsidRPr="00891EFF">
        <w:rPr>
          <w:rFonts w:cstheme="minorHAnsi"/>
        </w:rPr>
        <w:t>:</w:t>
      </w:r>
    </w:p>
    <w:p w14:paraId="0F6D1784" w14:textId="56A3D179" w:rsidR="00D17256" w:rsidRPr="00AE6467" w:rsidRDefault="00AE26F6" w:rsidP="00AE6467">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Appraise deficits in the teaching they received on history during </w:t>
      </w:r>
      <w:r w:rsidR="001E03CC">
        <w:rPr>
          <w:rFonts w:eastAsia="Times New Roman" w:cs="Times New Roman"/>
        </w:rPr>
        <w:t>their formative years</w:t>
      </w:r>
    </w:p>
    <w:p w14:paraId="5D7A5DA1" w14:textId="38524213" w:rsidR="001E03CC" w:rsidRDefault="001E03CC"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 xml:space="preserve">Examine the </w:t>
      </w:r>
      <w:r w:rsidR="00AE6467">
        <w:rPr>
          <w:rFonts w:eastAsia="Times New Roman" w:cs="Times New Roman"/>
        </w:rPr>
        <w:t>ongoing use of the social construct</w:t>
      </w:r>
      <w:r>
        <w:rPr>
          <w:rFonts w:eastAsia="Times New Roman" w:cs="Times New Roman"/>
        </w:rPr>
        <w:t xml:space="preserve"> of race as a means to justify ongoing oppression, ensure maintenance of power for those already in power, and to support economic development</w:t>
      </w:r>
    </w:p>
    <w:p w14:paraId="7693D650" w14:textId="2091B9EB" w:rsidR="00AE6467" w:rsidRDefault="00AE6467"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Consider sources of bias in the history they previously learned and the information they continue to consume</w:t>
      </w:r>
    </w:p>
    <w:p w14:paraId="4B7CE2B9" w14:textId="721DA6C5" w:rsidR="00D40168" w:rsidRDefault="00FD18D1" w:rsidP="00F20AD5">
      <w:pPr>
        <w:pStyle w:val="ListParagraph"/>
        <w:numPr>
          <w:ilvl w:val="0"/>
          <w:numId w:val="22"/>
        </w:numPr>
        <w:spacing w:before="100" w:beforeAutospacing="1" w:after="100" w:afterAutospacing="1" w:line="240" w:lineRule="auto"/>
        <w:rPr>
          <w:rFonts w:eastAsia="Times New Roman" w:cs="Times New Roman"/>
        </w:rPr>
      </w:pPr>
      <w:r>
        <w:rPr>
          <w:rFonts w:eastAsia="Times New Roman" w:cs="Times New Roman"/>
        </w:rPr>
        <w:t>Relate</w:t>
      </w:r>
      <w:r w:rsidR="00D40168">
        <w:rPr>
          <w:rFonts w:eastAsia="Times New Roman" w:cs="Times New Roman"/>
        </w:rPr>
        <w:t xml:space="preserve"> the history of racism to current medical disparities</w:t>
      </w:r>
      <w:r>
        <w:rPr>
          <w:rFonts w:eastAsia="Times New Roman" w:cs="Times New Roman"/>
        </w:rPr>
        <w:t xml:space="preserve"> through at least one example</w:t>
      </w:r>
    </w:p>
    <w:p w14:paraId="156E4786" w14:textId="02BE5BDD" w:rsidR="00F20AD5" w:rsidRPr="00891EFF" w:rsidRDefault="00673E93" w:rsidP="00F20AD5">
      <w:pPr>
        <w:rPr>
          <w:rFonts w:cstheme="minorHAnsi"/>
          <w:i/>
          <w:u w:val="single"/>
        </w:rPr>
      </w:pPr>
      <w:r>
        <w:rPr>
          <w:rFonts w:cstheme="minorHAnsi"/>
          <w:i/>
          <w:u w:val="single"/>
        </w:rPr>
        <w:t xml:space="preserve">Learner </w:t>
      </w:r>
      <w:r w:rsidR="00F20AD5" w:rsidRPr="00891EFF">
        <w:rPr>
          <w:rFonts w:cstheme="minorHAnsi"/>
          <w:i/>
          <w:u w:val="single"/>
        </w:rPr>
        <w:t>Preparatory Work:</w:t>
      </w:r>
    </w:p>
    <w:p w14:paraId="42BA9FD2" w14:textId="77777777" w:rsidR="00F20AD5" w:rsidRDefault="00F20AD5" w:rsidP="00F20AD5">
      <w:pPr>
        <w:rPr>
          <w:rFonts w:cstheme="minorHAnsi"/>
        </w:rPr>
      </w:pPr>
      <w:r w:rsidRPr="00891EFF">
        <w:rPr>
          <w:rFonts w:cstheme="minorHAnsi"/>
        </w:rPr>
        <w:t>Prior to attending the session, learners have been asked to:</w:t>
      </w:r>
    </w:p>
    <w:p w14:paraId="0C92015A" w14:textId="77777777" w:rsidR="002D61C8" w:rsidRPr="00891EFF" w:rsidRDefault="002D61C8" w:rsidP="00F20AD5">
      <w:pPr>
        <w:rPr>
          <w:rFonts w:cstheme="minorHAnsi"/>
        </w:rPr>
      </w:pPr>
      <w:r>
        <w:rPr>
          <w:rFonts w:cstheme="minorHAnsi"/>
        </w:rPr>
        <w:t>No pre</w:t>
      </w:r>
      <w:r w:rsidR="00D431DF">
        <w:rPr>
          <w:rFonts w:cstheme="minorHAnsi"/>
        </w:rPr>
        <w:t>-work</w:t>
      </w:r>
    </w:p>
    <w:p w14:paraId="584A86CD" w14:textId="659B274C" w:rsidR="001F11E8" w:rsidRDefault="001F11E8" w:rsidP="001D7EBA">
      <w:pPr>
        <w:rPr>
          <w:rFonts w:cstheme="minorHAnsi"/>
          <w:i/>
          <w:u w:val="single"/>
        </w:rPr>
      </w:pPr>
    </w:p>
    <w:p w14:paraId="7BE983A8" w14:textId="69CAC253" w:rsidR="00673E93" w:rsidRPr="00891EFF" w:rsidRDefault="00673E93" w:rsidP="00673E93">
      <w:pPr>
        <w:rPr>
          <w:rFonts w:cstheme="minorHAnsi"/>
          <w:i/>
          <w:u w:val="single"/>
        </w:rPr>
      </w:pPr>
      <w:r>
        <w:rPr>
          <w:rFonts w:cstheme="minorHAnsi"/>
          <w:i/>
          <w:u w:val="single"/>
        </w:rPr>
        <w:t xml:space="preserve">Facilitator </w:t>
      </w:r>
      <w:r w:rsidRPr="00891EFF">
        <w:rPr>
          <w:rFonts w:cstheme="minorHAnsi"/>
          <w:i/>
          <w:u w:val="single"/>
        </w:rPr>
        <w:t>Preparatory Work:</w:t>
      </w:r>
    </w:p>
    <w:p w14:paraId="0C3F854D" w14:textId="7419575B" w:rsidR="00673E93" w:rsidRPr="00673E93" w:rsidRDefault="00673E93" w:rsidP="001D7EBA">
      <w:pPr>
        <w:rPr>
          <w:rFonts w:cstheme="minorHAnsi"/>
        </w:rPr>
      </w:pPr>
      <w:r>
        <w:rPr>
          <w:rFonts w:cstheme="minorHAnsi"/>
        </w:rPr>
        <w:t>There is a personal story on slide 8.  Update it to a personal story from your own practice if you have one.</w:t>
      </w:r>
    </w:p>
    <w:p w14:paraId="10D20F21" w14:textId="77777777" w:rsidR="00673E93" w:rsidRPr="00891EFF" w:rsidRDefault="00673E93" w:rsidP="001D7EBA">
      <w:pPr>
        <w:rPr>
          <w:rFonts w:cstheme="minorHAnsi"/>
          <w:i/>
          <w:u w:val="single"/>
        </w:rPr>
      </w:pPr>
    </w:p>
    <w:p w14:paraId="3E224DA6" w14:textId="77777777" w:rsidR="00EE6C86" w:rsidRDefault="001D7EBA">
      <w:pPr>
        <w:rPr>
          <w:rFonts w:cstheme="minorHAnsi"/>
          <w:i/>
          <w:u w:val="single"/>
        </w:rPr>
      </w:pPr>
      <w:r>
        <w:rPr>
          <w:rFonts w:cstheme="minorHAnsi"/>
          <w:i/>
          <w:u w:val="single"/>
        </w:rPr>
        <w:t>In Session Facilitator Guide</w:t>
      </w:r>
    </w:p>
    <w:tbl>
      <w:tblPr>
        <w:tblStyle w:val="TableGrid"/>
        <w:tblW w:w="13045" w:type="dxa"/>
        <w:tblLook w:val="04A0" w:firstRow="1" w:lastRow="0" w:firstColumn="1" w:lastColumn="0" w:noHBand="0" w:noVBand="1"/>
      </w:tblPr>
      <w:tblGrid>
        <w:gridCol w:w="1027"/>
        <w:gridCol w:w="1261"/>
        <w:gridCol w:w="9407"/>
        <w:gridCol w:w="1350"/>
      </w:tblGrid>
      <w:tr w:rsidR="00073E41" w14:paraId="4F69EB8D" w14:textId="77777777" w:rsidTr="00073E41">
        <w:tc>
          <w:tcPr>
            <w:tcW w:w="1027" w:type="dxa"/>
          </w:tcPr>
          <w:p w14:paraId="4509B7B7" w14:textId="77777777" w:rsidR="00073E41" w:rsidRPr="001D7EBA" w:rsidRDefault="00073E41" w:rsidP="00C44B1F">
            <w:pPr>
              <w:jc w:val="center"/>
              <w:rPr>
                <w:rFonts w:cstheme="minorHAnsi"/>
                <w:b/>
              </w:rPr>
            </w:pPr>
            <w:r w:rsidRPr="001D7EBA">
              <w:rPr>
                <w:rFonts w:cstheme="minorHAnsi"/>
                <w:b/>
              </w:rPr>
              <w:t>Duration</w:t>
            </w:r>
          </w:p>
        </w:tc>
        <w:tc>
          <w:tcPr>
            <w:tcW w:w="1261" w:type="dxa"/>
          </w:tcPr>
          <w:p w14:paraId="20D9BC3A" w14:textId="77777777" w:rsidR="00073E41" w:rsidRPr="001D7EBA" w:rsidRDefault="00073E41" w:rsidP="00C44B1F">
            <w:pPr>
              <w:jc w:val="center"/>
              <w:rPr>
                <w:rFonts w:cstheme="minorHAnsi"/>
                <w:b/>
              </w:rPr>
            </w:pPr>
            <w:r w:rsidRPr="001D7EBA">
              <w:rPr>
                <w:rFonts w:cstheme="minorHAnsi"/>
                <w:b/>
              </w:rPr>
              <w:t>Format</w:t>
            </w:r>
          </w:p>
        </w:tc>
        <w:tc>
          <w:tcPr>
            <w:tcW w:w="9407" w:type="dxa"/>
          </w:tcPr>
          <w:p w14:paraId="5C16C141" w14:textId="77777777" w:rsidR="00073E41" w:rsidRPr="001D7EBA" w:rsidRDefault="00073E41" w:rsidP="00C44B1F">
            <w:pPr>
              <w:jc w:val="center"/>
              <w:rPr>
                <w:rFonts w:cstheme="minorHAnsi"/>
                <w:b/>
              </w:rPr>
            </w:pPr>
            <w:r w:rsidRPr="001D7EBA">
              <w:rPr>
                <w:rFonts w:cstheme="minorHAnsi"/>
                <w:b/>
              </w:rPr>
              <w:t>Activity</w:t>
            </w:r>
          </w:p>
        </w:tc>
        <w:tc>
          <w:tcPr>
            <w:tcW w:w="1350" w:type="dxa"/>
          </w:tcPr>
          <w:p w14:paraId="7000BFB0" w14:textId="77777777" w:rsidR="00073E41" w:rsidRPr="001D7EBA" w:rsidRDefault="00073E41" w:rsidP="00C44B1F">
            <w:pPr>
              <w:jc w:val="center"/>
              <w:rPr>
                <w:rFonts w:cstheme="minorHAnsi"/>
                <w:b/>
              </w:rPr>
            </w:pPr>
            <w:r>
              <w:rPr>
                <w:rFonts w:cstheme="minorHAnsi"/>
                <w:b/>
              </w:rPr>
              <w:t>Materials Required</w:t>
            </w:r>
          </w:p>
        </w:tc>
      </w:tr>
      <w:tr w:rsidR="00073E41" w14:paraId="5DBA651E" w14:textId="77777777" w:rsidTr="00073E41">
        <w:tc>
          <w:tcPr>
            <w:tcW w:w="1027" w:type="dxa"/>
          </w:tcPr>
          <w:p w14:paraId="2D7E6048" w14:textId="579857B1" w:rsidR="00073E41" w:rsidRPr="00893DA3" w:rsidRDefault="00CB1531" w:rsidP="00893DA3">
            <w:pPr>
              <w:rPr>
                <w:rFonts w:cstheme="minorHAnsi"/>
              </w:rPr>
            </w:pPr>
            <w:r>
              <w:rPr>
                <w:rFonts w:cstheme="minorHAnsi"/>
              </w:rPr>
              <w:t xml:space="preserve">3 </w:t>
            </w:r>
            <w:r w:rsidR="00073E41">
              <w:rPr>
                <w:rFonts w:cstheme="minorHAnsi"/>
              </w:rPr>
              <w:t>minutes</w:t>
            </w:r>
          </w:p>
        </w:tc>
        <w:tc>
          <w:tcPr>
            <w:tcW w:w="1261" w:type="dxa"/>
          </w:tcPr>
          <w:p w14:paraId="64407EC0" w14:textId="77777777" w:rsidR="00073E41" w:rsidRPr="00893DA3" w:rsidRDefault="00073E41" w:rsidP="00893DA3">
            <w:pPr>
              <w:rPr>
                <w:rFonts w:cstheme="minorHAnsi"/>
              </w:rPr>
            </w:pPr>
            <w:r>
              <w:rPr>
                <w:rFonts w:cstheme="minorHAnsi"/>
              </w:rPr>
              <w:t>Large Group Discussion</w:t>
            </w:r>
          </w:p>
        </w:tc>
        <w:tc>
          <w:tcPr>
            <w:tcW w:w="9407" w:type="dxa"/>
          </w:tcPr>
          <w:p w14:paraId="194B685D" w14:textId="4DD64444" w:rsidR="00073E41" w:rsidRDefault="00073E41" w:rsidP="00482FC9">
            <w:pPr>
              <w:rPr>
                <w:rFonts w:cstheme="minorHAnsi"/>
              </w:rPr>
            </w:pPr>
            <w:r>
              <w:rPr>
                <w:rFonts w:cstheme="minorHAnsi"/>
              </w:rPr>
              <w:t xml:space="preserve">Brief welcome and check in with the small group: </w:t>
            </w:r>
            <w:r w:rsidRPr="00482FC9">
              <w:rPr>
                <w:rFonts w:cstheme="minorHAnsi"/>
              </w:rPr>
              <w:t>Any hanging questions or comments from last week</w:t>
            </w:r>
            <w:r>
              <w:rPr>
                <w:rFonts w:cstheme="minorHAnsi"/>
              </w:rPr>
              <w:t>?</w:t>
            </w:r>
          </w:p>
          <w:p w14:paraId="7CEF7EBD" w14:textId="77777777" w:rsidR="00073E41" w:rsidRDefault="00073E41" w:rsidP="00482FC9">
            <w:pPr>
              <w:rPr>
                <w:rFonts w:cstheme="minorHAnsi"/>
              </w:rPr>
            </w:pPr>
          </w:p>
          <w:p w14:paraId="0ADE1964" w14:textId="6C60A8E6" w:rsidR="00073E41" w:rsidRPr="00482FC9" w:rsidRDefault="00073E41" w:rsidP="00482FC9">
            <w:pPr>
              <w:rPr>
                <w:rFonts w:cstheme="minorHAnsi"/>
              </w:rPr>
            </w:pPr>
            <w:r>
              <w:rPr>
                <w:rFonts w:cstheme="minorHAnsi"/>
              </w:rPr>
              <w:t>Set the stage—</w:t>
            </w:r>
            <w:r>
              <w:rPr>
                <w:rFonts w:cstheme="minorHAnsi"/>
                <w:i/>
              </w:rPr>
              <w:t>We</w:t>
            </w:r>
            <w:r w:rsidR="00CB1531">
              <w:rPr>
                <w:rFonts w:cstheme="minorHAnsi"/>
                <w:i/>
              </w:rPr>
              <w:t xml:space="preserve"> are continuing our journey through history</w:t>
            </w:r>
          </w:p>
        </w:tc>
        <w:tc>
          <w:tcPr>
            <w:tcW w:w="1350" w:type="dxa"/>
          </w:tcPr>
          <w:p w14:paraId="0580C735" w14:textId="77777777" w:rsidR="00073E41" w:rsidRPr="00893DA3" w:rsidRDefault="00073E41" w:rsidP="00893DA3">
            <w:pPr>
              <w:rPr>
                <w:rFonts w:cstheme="minorHAnsi"/>
              </w:rPr>
            </w:pPr>
          </w:p>
        </w:tc>
      </w:tr>
      <w:tr w:rsidR="00073E41" w14:paraId="117ED94F" w14:textId="77777777" w:rsidTr="00073E41">
        <w:tc>
          <w:tcPr>
            <w:tcW w:w="1027" w:type="dxa"/>
          </w:tcPr>
          <w:p w14:paraId="0A0F4D76" w14:textId="751F9680" w:rsidR="00073E41" w:rsidRDefault="00D40168" w:rsidP="00893DA3">
            <w:pPr>
              <w:rPr>
                <w:rFonts w:cstheme="minorHAnsi"/>
              </w:rPr>
            </w:pPr>
            <w:r>
              <w:rPr>
                <w:rFonts w:cstheme="minorHAnsi"/>
              </w:rPr>
              <w:t>8</w:t>
            </w:r>
            <w:r w:rsidR="00CB1531">
              <w:rPr>
                <w:rFonts w:cstheme="minorHAnsi"/>
              </w:rPr>
              <w:t xml:space="preserve"> minutes</w:t>
            </w:r>
          </w:p>
        </w:tc>
        <w:tc>
          <w:tcPr>
            <w:tcW w:w="1261" w:type="dxa"/>
          </w:tcPr>
          <w:p w14:paraId="12D2CB00" w14:textId="77777777" w:rsidR="00073E41" w:rsidRDefault="00073E41" w:rsidP="00F142CF">
            <w:pPr>
              <w:rPr>
                <w:rFonts w:cstheme="minorHAnsi"/>
              </w:rPr>
            </w:pPr>
            <w:r>
              <w:rPr>
                <w:rFonts w:cstheme="minorHAnsi"/>
              </w:rPr>
              <w:t xml:space="preserve">Large Group </w:t>
            </w:r>
            <w:proofErr w:type="spellStart"/>
            <w:r>
              <w:rPr>
                <w:rFonts w:cstheme="minorHAnsi"/>
              </w:rPr>
              <w:t>Powerpoint</w:t>
            </w:r>
            <w:proofErr w:type="spellEnd"/>
          </w:p>
          <w:p w14:paraId="081B6310" w14:textId="384C9C95" w:rsidR="00073E41" w:rsidRDefault="00073E41" w:rsidP="00F142CF">
            <w:pPr>
              <w:rPr>
                <w:rFonts w:cstheme="minorHAnsi"/>
              </w:rPr>
            </w:pPr>
          </w:p>
        </w:tc>
        <w:tc>
          <w:tcPr>
            <w:tcW w:w="9407" w:type="dxa"/>
          </w:tcPr>
          <w:p w14:paraId="5CD5E1AB" w14:textId="3AAD4935" w:rsidR="00673E93" w:rsidRDefault="00CB1531" w:rsidP="00CB1531">
            <w:pPr>
              <w:rPr>
                <w:rFonts w:cstheme="minorHAnsi"/>
              </w:rPr>
            </w:pPr>
            <w:r w:rsidRPr="00CB1531">
              <w:rPr>
                <w:rFonts w:cstheme="minorHAnsi"/>
              </w:rPr>
              <w:t xml:space="preserve">REFRESHER (where we left off last time): Reconstruction era– ended in the late 1870s.  1876 Rutherford Hayes “stole” the election by making deals with Southern states to give their electoral votes to him and he would remove the military presence that was enforcing the end of slavery from those states (and that he would build a railroad through Texas). In combination with an economic depression, increasing violence against formerly enslaved individuals, the rise of white supremacist </w:t>
            </w:r>
            <w:r w:rsidRPr="00CB1531">
              <w:rPr>
                <w:rFonts w:cstheme="minorHAnsi"/>
              </w:rPr>
              <w:lastRenderedPageBreak/>
              <w:t xml:space="preserve">organizations such as the KKK (founded in 1876), and a general return to horrendous, highly discriminatory, inhumane and abusive conditions for many Blacks in the US.  </w:t>
            </w:r>
          </w:p>
          <w:p w14:paraId="3CEAD2AF" w14:textId="77777777" w:rsidR="00673E93" w:rsidRDefault="00673E93" w:rsidP="00CB1531">
            <w:pPr>
              <w:rPr>
                <w:rFonts w:cstheme="minorHAnsi"/>
              </w:rPr>
            </w:pPr>
          </w:p>
          <w:p w14:paraId="3E86C93A" w14:textId="77777777" w:rsidR="00CB1531" w:rsidRPr="00CB1531" w:rsidRDefault="00CB1531" w:rsidP="00CB1531">
            <w:pPr>
              <w:rPr>
                <w:rFonts w:cstheme="minorHAnsi"/>
              </w:rPr>
            </w:pPr>
            <w:r w:rsidRPr="00CB1531">
              <w:rPr>
                <w:rFonts w:cstheme="minorHAnsi"/>
              </w:rPr>
              <w:t>Let’s examine another influential leader of this era: Frederick Douglass</w:t>
            </w:r>
          </w:p>
          <w:p w14:paraId="53E27D2D" w14:textId="77777777" w:rsidR="00CB1531" w:rsidRPr="00CB1531" w:rsidRDefault="00CB1531" w:rsidP="00CB1531">
            <w:pPr>
              <w:rPr>
                <w:rFonts w:cstheme="minorHAnsi"/>
              </w:rPr>
            </w:pPr>
            <w:r w:rsidRPr="00CB1531">
              <w:rPr>
                <w:rFonts w:cstheme="minorHAnsi"/>
              </w:rPr>
              <w:t xml:space="preserve">Frederick Douglass was an abolitionist, thought leader, advisor, and was for part of his life enslaved. </w:t>
            </w:r>
          </w:p>
          <w:p w14:paraId="32E90FA6" w14:textId="77777777" w:rsidR="00CB1531" w:rsidRPr="00CB1531" w:rsidRDefault="00CB1531" w:rsidP="00CB1531">
            <w:pPr>
              <w:rPr>
                <w:rFonts w:cstheme="minorHAnsi"/>
              </w:rPr>
            </w:pPr>
            <w:r w:rsidRPr="00CB1531">
              <w:rPr>
                <w:rFonts w:cstheme="minorHAnsi"/>
              </w:rPr>
              <w:t xml:space="preserve">He was known as an equal rights advocate on a number of fronts-- </w:t>
            </w:r>
          </w:p>
          <w:p w14:paraId="320A2727" w14:textId="77777777" w:rsidR="00CB1531" w:rsidRPr="00CB1531" w:rsidRDefault="00CB1531" w:rsidP="00CB1531">
            <w:pPr>
              <w:rPr>
                <w:rFonts w:cstheme="minorHAnsi"/>
              </w:rPr>
            </w:pPr>
            <w:r w:rsidRPr="00CB1531">
              <w:rPr>
                <w:rFonts w:cstheme="minorHAnsi"/>
                <w:i/>
                <w:iCs/>
              </w:rPr>
              <w:t xml:space="preserve">“His support of women’s rights never wavered although in 1869 he publicly disagreed with Elizabeth Cady Stanton and Susan B. Anthony who called for women’s suffrage simultaneously with voting rights for black men, arguing that prejudice and violence against black men made their need for the franchise more pressing.”  </w:t>
            </w:r>
          </w:p>
          <w:p w14:paraId="4D3C7480" w14:textId="77777777" w:rsidR="00CB1531" w:rsidRDefault="00CB1531" w:rsidP="00CB1531">
            <w:pPr>
              <w:rPr>
                <w:rFonts w:cstheme="minorHAnsi"/>
              </w:rPr>
            </w:pPr>
          </w:p>
          <w:p w14:paraId="06191281" w14:textId="77777777" w:rsidR="00CB1531" w:rsidRPr="00CB1531" w:rsidRDefault="00CB1531" w:rsidP="00CB1531">
            <w:pPr>
              <w:rPr>
                <w:rFonts w:cstheme="minorHAnsi"/>
              </w:rPr>
            </w:pPr>
            <w:r w:rsidRPr="00CB1531">
              <w:rPr>
                <w:rFonts w:cstheme="minorHAnsi"/>
              </w:rPr>
              <w:t>Prager U: Frederick Douglass- From Slave to Statesman</w:t>
            </w:r>
          </w:p>
          <w:p w14:paraId="0AE78515" w14:textId="77777777" w:rsidR="00CB1531" w:rsidRPr="00CB1531" w:rsidRDefault="00CB1531" w:rsidP="00CB1531">
            <w:pPr>
              <w:rPr>
                <w:rFonts w:cstheme="minorHAnsi"/>
              </w:rPr>
            </w:pPr>
            <w:r w:rsidRPr="00CB1531">
              <w:rPr>
                <w:rFonts w:cstheme="minorHAnsi"/>
              </w:rPr>
              <w:t>Run time 5:52</w:t>
            </w:r>
          </w:p>
          <w:p w14:paraId="6CAD66B4" w14:textId="71B7A6E0" w:rsidR="00073E41" w:rsidRPr="000C7CE4" w:rsidRDefault="00073E41" w:rsidP="00F142CF">
            <w:pPr>
              <w:rPr>
                <w:rFonts w:cstheme="minorHAnsi"/>
                <w:b/>
                <w:color w:val="4472C4" w:themeColor="accent1"/>
              </w:rPr>
            </w:pPr>
          </w:p>
        </w:tc>
        <w:tc>
          <w:tcPr>
            <w:tcW w:w="1350" w:type="dxa"/>
          </w:tcPr>
          <w:p w14:paraId="5349EBF2" w14:textId="196743C7" w:rsidR="00073E41" w:rsidRDefault="00073E41" w:rsidP="00893DA3">
            <w:pPr>
              <w:rPr>
                <w:rFonts w:cstheme="minorHAnsi"/>
              </w:rPr>
            </w:pPr>
          </w:p>
        </w:tc>
      </w:tr>
      <w:tr w:rsidR="00073E41" w14:paraId="4DE43EF8" w14:textId="77777777" w:rsidTr="00073E41">
        <w:tc>
          <w:tcPr>
            <w:tcW w:w="1027" w:type="dxa"/>
          </w:tcPr>
          <w:p w14:paraId="50D08AB6" w14:textId="6E14C8B0" w:rsidR="00073E41" w:rsidRDefault="00D40168" w:rsidP="00893DA3">
            <w:pPr>
              <w:rPr>
                <w:rFonts w:cstheme="minorHAnsi"/>
              </w:rPr>
            </w:pPr>
            <w:r>
              <w:rPr>
                <w:rFonts w:cstheme="minorHAnsi"/>
              </w:rPr>
              <w:t>9</w:t>
            </w:r>
          </w:p>
        </w:tc>
        <w:tc>
          <w:tcPr>
            <w:tcW w:w="1261" w:type="dxa"/>
          </w:tcPr>
          <w:p w14:paraId="6B66488C" w14:textId="1A3D3D60" w:rsidR="00073E41" w:rsidRDefault="00CB1531" w:rsidP="00F142CF">
            <w:pPr>
              <w:rPr>
                <w:rFonts w:cstheme="minorHAnsi"/>
              </w:rPr>
            </w:pPr>
            <w:r>
              <w:rPr>
                <w:rFonts w:cstheme="minorHAnsi"/>
              </w:rPr>
              <w:t>Small Group Share</w:t>
            </w:r>
          </w:p>
        </w:tc>
        <w:tc>
          <w:tcPr>
            <w:tcW w:w="9407" w:type="dxa"/>
          </w:tcPr>
          <w:p w14:paraId="513017C8" w14:textId="45F67C9F" w:rsidR="00CB1531" w:rsidRDefault="00073E41" w:rsidP="00073E41">
            <w:pPr>
              <w:rPr>
                <w:rFonts w:cstheme="minorHAnsi"/>
              </w:rPr>
            </w:pPr>
            <w:r w:rsidRPr="00073E41">
              <w:rPr>
                <w:rFonts w:cstheme="minorHAnsi"/>
                <w:b/>
                <w:bCs/>
              </w:rPr>
              <w:t>Discuss</w:t>
            </w:r>
            <w:r w:rsidR="00CB1531">
              <w:rPr>
                <w:rFonts w:cstheme="minorHAnsi"/>
                <w:b/>
                <w:bCs/>
              </w:rPr>
              <w:t xml:space="preserve"> in groups of 2-3, assign a reporter</w:t>
            </w:r>
            <w:r w:rsidRPr="00073E41">
              <w:rPr>
                <w:rFonts w:cstheme="minorHAnsi"/>
              </w:rPr>
              <w:t xml:space="preserve">: </w:t>
            </w:r>
          </w:p>
          <w:p w14:paraId="21B7DD52" w14:textId="77777777" w:rsidR="00493B66" w:rsidRPr="00CB1531" w:rsidRDefault="00D40168" w:rsidP="00CB1531">
            <w:pPr>
              <w:numPr>
                <w:ilvl w:val="0"/>
                <w:numId w:val="32"/>
              </w:numPr>
              <w:tabs>
                <w:tab w:val="num" w:pos="720"/>
              </w:tabs>
              <w:rPr>
                <w:rFonts w:cstheme="minorHAnsi"/>
              </w:rPr>
            </w:pPr>
            <w:r w:rsidRPr="00CB1531">
              <w:rPr>
                <w:rFonts w:cstheme="minorHAnsi"/>
              </w:rPr>
              <w:t>What may be problematic about the way the information in this video is presented?</w:t>
            </w:r>
          </w:p>
          <w:p w14:paraId="25B247EA" w14:textId="77777777" w:rsidR="00493B66" w:rsidRPr="00CB1531" w:rsidRDefault="00D40168" w:rsidP="00CB1531">
            <w:pPr>
              <w:numPr>
                <w:ilvl w:val="0"/>
                <w:numId w:val="32"/>
              </w:numPr>
              <w:tabs>
                <w:tab w:val="num" w:pos="720"/>
              </w:tabs>
              <w:rPr>
                <w:rFonts w:cstheme="minorHAnsi"/>
              </w:rPr>
            </w:pPr>
            <w:r w:rsidRPr="00CB1531">
              <w:rPr>
                <w:rFonts w:cstheme="minorHAnsi"/>
              </w:rPr>
              <w:t xml:space="preserve">What is </w:t>
            </w:r>
            <w:proofErr w:type="spellStart"/>
            <w:r w:rsidRPr="00CB1531">
              <w:rPr>
                <w:rFonts w:cstheme="minorHAnsi"/>
              </w:rPr>
              <w:t>PragerU</w:t>
            </w:r>
            <w:proofErr w:type="spellEnd"/>
            <w:r w:rsidRPr="00CB1531">
              <w:rPr>
                <w:rFonts w:cstheme="minorHAnsi"/>
              </w:rPr>
              <w:t xml:space="preserve">? </w:t>
            </w:r>
          </w:p>
          <w:p w14:paraId="437DAD88" w14:textId="77777777" w:rsidR="00493B66" w:rsidRPr="00CB1531" w:rsidRDefault="00D40168" w:rsidP="00CB1531">
            <w:pPr>
              <w:numPr>
                <w:ilvl w:val="0"/>
                <w:numId w:val="32"/>
              </w:numPr>
              <w:tabs>
                <w:tab w:val="num" w:pos="720"/>
              </w:tabs>
              <w:rPr>
                <w:rFonts w:cstheme="minorHAnsi"/>
              </w:rPr>
            </w:pPr>
            <w:r w:rsidRPr="00CB1531">
              <w:rPr>
                <w:rFonts w:cstheme="minorHAnsi"/>
              </w:rPr>
              <w:t>How can this particular telling of Douglass, emphasizing his “by the bootstraps” success and need for people to take responsibility for themselves, serve to perpetuate white supremacist narratives?</w:t>
            </w:r>
          </w:p>
          <w:p w14:paraId="477705DC" w14:textId="77777777" w:rsidR="00493B66" w:rsidRPr="00CB1531" w:rsidRDefault="00D40168" w:rsidP="00CB1531">
            <w:pPr>
              <w:numPr>
                <w:ilvl w:val="0"/>
                <w:numId w:val="32"/>
              </w:numPr>
              <w:tabs>
                <w:tab w:val="num" w:pos="720"/>
              </w:tabs>
              <w:rPr>
                <w:rFonts w:cstheme="minorHAnsi"/>
              </w:rPr>
            </w:pPr>
            <w:r w:rsidRPr="00CB1531">
              <w:rPr>
                <w:rFonts w:cstheme="minorHAnsi"/>
              </w:rPr>
              <w:t xml:space="preserve">Where do you usually get your information (news, education, other)? </w:t>
            </w:r>
          </w:p>
          <w:p w14:paraId="3C289F64" w14:textId="77777777" w:rsidR="00493B66" w:rsidRPr="00CB1531" w:rsidRDefault="00D40168" w:rsidP="00CB1531">
            <w:pPr>
              <w:numPr>
                <w:ilvl w:val="1"/>
                <w:numId w:val="32"/>
              </w:numPr>
              <w:tabs>
                <w:tab w:val="num" w:pos="1440"/>
              </w:tabs>
              <w:rPr>
                <w:rFonts w:cstheme="minorHAnsi"/>
              </w:rPr>
            </w:pPr>
            <w:r w:rsidRPr="00CB1531">
              <w:rPr>
                <w:rFonts w:cstheme="minorHAnsi"/>
              </w:rPr>
              <w:t>What bias is present in the sources your primarily frequent?</w:t>
            </w:r>
          </w:p>
          <w:p w14:paraId="7D778A54" w14:textId="77777777" w:rsidR="00493B66" w:rsidRPr="00CB1531" w:rsidRDefault="00D40168" w:rsidP="00CB1531">
            <w:pPr>
              <w:numPr>
                <w:ilvl w:val="1"/>
                <w:numId w:val="32"/>
              </w:numPr>
              <w:tabs>
                <w:tab w:val="num" w:pos="1440"/>
              </w:tabs>
              <w:rPr>
                <w:rFonts w:cstheme="minorHAnsi"/>
              </w:rPr>
            </w:pPr>
            <w:r w:rsidRPr="00CB1531">
              <w:rPr>
                <w:rFonts w:cstheme="minorHAnsi"/>
              </w:rPr>
              <w:t>How do you determine if information is politicized or biased in the way it is told?</w:t>
            </w:r>
          </w:p>
          <w:p w14:paraId="6E02B1E6" w14:textId="77777777" w:rsidR="00493B66" w:rsidRPr="00CB1531" w:rsidRDefault="00D40168" w:rsidP="00CB1531">
            <w:pPr>
              <w:numPr>
                <w:ilvl w:val="1"/>
                <w:numId w:val="32"/>
              </w:numPr>
              <w:tabs>
                <w:tab w:val="num" w:pos="1440"/>
              </w:tabs>
              <w:rPr>
                <w:rFonts w:cstheme="minorHAnsi"/>
              </w:rPr>
            </w:pPr>
            <w:r w:rsidRPr="00CB1531">
              <w:rPr>
                <w:rFonts w:cstheme="minorHAnsi"/>
              </w:rPr>
              <w:t>What bias do you perceive in information you previously received about US (or other) history?</w:t>
            </w:r>
          </w:p>
          <w:p w14:paraId="3F84139F" w14:textId="77777777" w:rsidR="00CB1531" w:rsidRDefault="00CB1531" w:rsidP="00073E41">
            <w:pPr>
              <w:rPr>
                <w:rFonts w:cstheme="minorHAnsi"/>
              </w:rPr>
            </w:pPr>
          </w:p>
          <w:p w14:paraId="7A8A8118" w14:textId="53675DBE" w:rsidR="00073E41" w:rsidRPr="00073E41" w:rsidRDefault="00073E41" w:rsidP="00073E41">
            <w:pPr>
              <w:rPr>
                <w:rFonts w:cstheme="minorHAnsi"/>
              </w:rPr>
            </w:pPr>
            <w:r w:rsidRPr="00073E41">
              <w:rPr>
                <w:rFonts w:cstheme="minorHAnsi"/>
              </w:rPr>
              <w:t>Extra Reading: https://www.theatlantic.com/magazine/archive/2018/12/the-confounding-truth-about-frederick-douglass/573931/</w:t>
            </w:r>
          </w:p>
          <w:p w14:paraId="4DFA1A4B" w14:textId="45785B11" w:rsidR="00073E41" w:rsidRPr="00F142CF" w:rsidRDefault="00073E41" w:rsidP="00F142CF">
            <w:pPr>
              <w:rPr>
                <w:rFonts w:cstheme="minorHAnsi"/>
              </w:rPr>
            </w:pPr>
          </w:p>
        </w:tc>
        <w:tc>
          <w:tcPr>
            <w:tcW w:w="1350" w:type="dxa"/>
          </w:tcPr>
          <w:p w14:paraId="0ECF9DC5" w14:textId="77777777" w:rsidR="00073E41" w:rsidRDefault="00073E41" w:rsidP="00893DA3">
            <w:pPr>
              <w:rPr>
                <w:rFonts w:cstheme="minorHAnsi"/>
              </w:rPr>
            </w:pPr>
          </w:p>
        </w:tc>
      </w:tr>
      <w:tr w:rsidR="00CB1531" w14:paraId="01DB4FBA" w14:textId="77777777" w:rsidTr="00073E41">
        <w:tc>
          <w:tcPr>
            <w:tcW w:w="1027" w:type="dxa"/>
          </w:tcPr>
          <w:p w14:paraId="45D093C5" w14:textId="3A89D38E" w:rsidR="00CB1531" w:rsidRDefault="00CB1531" w:rsidP="00893DA3">
            <w:pPr>
              <w:rPr>
                <w:rFonts w:cstheme="minorHAnsi"/>
              </w:rPr>
            </w:pPr>
            <w:r>
              <w:rPr>
                <w:rFonts w:cstheme="minorHAnsi"/>
              </w:rPr>
              <w:t>10 minutes</w:t>
            </w:r>
          </w:p>
        </w:tc>
        <w:tc>
          <w:tcPr>
            <w:tcW w:w="1261" w:type="dxa"/>
          </w:tcPr>
          <w:p w14:paraId="6DC1BC23" w14:textId="7CBEAA92" w:rsidR="00CB1531" w:rsidRDefault="00CB1531" w:rsidP="00F142CF">
            <w:pPr>
              <w:rPr>
                <w:rFonts w:cstheme="minorHAnsi"/>
              </w:rPr>
            </w:pPr>
            <w:r>
              <w:rPr>
                <w:rFonts w:cstheme="minorHAnsi"/>
              </w:rPr>
              <w:t>Large group report back</w:t>
            </w:r>
          </w:p>
        </w:tc>
        <w:tc>
          <w:tcPr>
            <w:tcW w:w="9407" w:type="dxa"/>
          </w:tcPr>
          <w:p w14:paraId="778B6056" w14:textId="77777777" w:rsidR="00CB1531" w:rsidRDefault="00CB1531" w:rsidP="00073E41">
            <w:pPr>
              <w:rPr>
                <w:rFonts w:cstheme="minorHAnsi"/>
                <w:b/>
                <w:bCs/>
              </w:rPr>
            </w:pPr>
            <w:r>
              <w:rPr>
                <w:rFonts w:cstheme="minorHAnsi"/>
                <w:b/>
                <w:bCs/>
              </w:rPr>
              <w:t>Report back small group discussions to the large group</w:t>
            </w:r>
          </w:p>
          <w:p w14:paraId="2D9F9CEC" w14:textId="77777777" w:rsidR="00CB1531" w:rsidRDefault="00CB1531" w:rsidP="00073E41">
            <w:pPr>
              <w:rPr>
                <w:rFonts w:cstheme="minorHAnsi"/>
                <w:b/>
                <w:bCs/>
              </w:rPr>
            </w:pPr>
          </w:p>
          <w:p w14:paraId="1F46C72E" w14:textId="77777777" w:rsidR="00CB1531" w:rsidRDefault="00CB1531" w:rsidP="00073E41">
            <w:pPr>
              <w:rPr>
                <w:rFonts w:cstheme="minorHAnsi"/>
                <w:bCs/>
              </w:rPr>
            </w:pPr>
            <w:r>
              <w:rPr>
                <w:rFonts w:cstheme="minorHAnsi"/>
                <w:bCs/>
              </w:rPr>
              <w:t>Some themes to highlight:</w:t>
            </w:r>
          </w:p>
          <w:p w14:paraId="7835558E" w14:textId="77777777" w:rsidR="00CB1531" w:rsidRPr="00CB1531" w:rsidRDefault="00CB1531" w:rsidP="00B0226D">
            <w:pPr>
              <w:pStyle w:val="ListParagraph"/>
              <w:numPr>
                <w:ilvl w:val="0"/>
                <w:numId w:val="33"/>
              </w:numPr>
              <w:rPr>
                <w:rFonts w:cstheme="minorHAnsi"/>
              </w:rPr>
            </w:pPr>
            <w:proofErr w:type="spellStart"/>
            <w:r w:rsidRPr="00CB1531">
              <w:rPr>
                <w:rFonts w:cstheme="minorHAnsi"/>
              </w:rPr>
              <w:t>PragerU</w:t>
            </w:r>
            <w:proofErr w:type="spellEnd"/>
            <w:r w:rsidRPr="00CB1531">
              <w:rPr>
                <w:rFonts w:cstheme="minorHAnsi"/>
              </w:rPr>
              <w:t xml:space="preserve"> is </w:t>
            </w:r>
            <w:r w:rsidRPr="00CB1531">
              <w:rPr>
                <w:rFonts w:cstheme="minorHAnsi"/>
                <w:iCs/>
              </w:rPr>
              <w:t xml:space="preserve">a generally </w:t>
            </w:r>
            <w:proofErr w:type="gramStart"/>
            <w:r w:rsidRPr="00CB1531">
              <w:rPr>
                <w:rFonts w:cstheme="minorHAnsi"/>
                <w:iCs/>
              </w:rPr>
              <w:t>right wing</w:t>
            </w:r>
            <w:proofErr w:type="gramEnd"/>
            <w:r w:rsidRPr="00CB1531">
              <w:rPr>
                <w:rFonts w:cstheme="minorHAnsi"/>
                <w:iCs/>
              </w:rPr>
              <w:t xml:space="preserve"> educational video producer</w:t>
            </w:r>
          </w:p>
          <w:p w14:paraId="37EF19CE" w14:textId="054420CB" w:rsidR="00CB1531" w:rsidRPr="00CB1531" w:rsidRDefault="00CB1531" w:rsidP="00B0226D">
            <w:pPr>
              <w:pStyle w:val="ListParagraph"/>
              <w:numPr>
                <w:ilvl w:val="0"/>
                <w:numId w:val="33"/>
              </w:numPr>
              <w:rPr>
                <w:rFonts w:cstheme="minorHAnsi"/>
              </w:rPr>
            </w:pPr>
            <w:r w:rsidRPr="00CB1531">
              <w:rPr>
                <w:rFonts w:cstheme="minorHAnsi"/>
              </w:rPr>
              <w:t xml:space="preserve">This particular telling of Douglass, emphasizing his “by the bootstraps” success and need for people to take responsibility for themselves, serves to perpetuate </w:t>
            </w:r>
            <w:r>
              <w:rPr>
                <w:rFonts w:cstheme="minorHAnsi"/>
              </w:rPr>
              <w:t>the false (white supremacy-</w:t>
            </w:r>
            <w:r>
              <w:rPr>
                <w:rFonts w:cstheme="minorHAnsi"/>
              </w:rPr>
              <w:lastRenderedPageBreak/>
              <w:t>grounded)</w:t>
            </w:r>
            <w:r w:rsidRPr="00CB1531">
              <w:rPr>
                <w:rFonts w:cstheme="minorHAnsi"/>
              </w:rPr>
              <w:t xml:space="preserve"> </w:t>
            </w:r>
            <w:r>
              <w:rPr>
                <w:rFonts w:cstheme="minorHAnsi"/>
              </w:rPr>
              <w:t xml:space="preserve">cultural </w:t>
            </w:r>
            <w:r w:rsidRPr="00CB1531">
              <w:rPr>
                <w:rFonts w:cstheme="minorHAnsi"/>
              </w:rPr>
              <w:t xml:space="preserve">narrative that if one works hard enough, anyone can achieve success; </w:t>
            </w:r>
            <w:r w:rsidRPr="00CB1531">
              <w:rPr>
                <w:rFonts w:cstheme="minorHAnsi"/>
                <w:iCs/>
              </w:rPr>
              <w:t>assumes an equal starting point; erases the impact of structural influences and even of luck; perpetuates this notion that people just need to try harder to achieve success. While Douglass definitely preached self-determination, he also showed keen awareness of the structures meant to deter black people from power, namely, lack of educational opportunities, lack of voting rights, forced dependence on whites, etc.</w:t>
            </w:r>
          </w:p>
          <w:p w14:paraId="3C5B872C" w14:textId="1619B34A" w:rsidR="00CB1531" w:rsidRPr="00CB1531" w:rsidRDefault="00CB1531" w:rsidP="00D40168">
            <w:pPr>
              <w:pStyle w:val="ListParagraph"/>
              <w:numPr>
                <w:ilvl w:val="0"/>
                <w:numId w:val="33"/>
              </w:numPr>
              <w:rPr>
                <w:rFonts w:cstheme="minorHAnsi"/>
                <w:bCs/>
              </w:rPr>
            </w:pPr>
            <w:r>
              <w:rPr>
                <w:rFonts w:cstheme="minorHAnsi"/>
              </w:rPr>
              <w:t xml:space="preserve">Bias is present in many sources, but by and large </w:t>
            </w:r>
            <w:r w:rsidR="00D40168">
              <w:rPr>
                <w:rFonts w:cstheme="minorHAnsi"/>
              </w:rPr>
              <w:t>educational narratives continue to ERASE contributions of BIPOC folks, and, when featured, depict stories of those who had resources and opportunity (and luck) not afforded to many/most leading to “success stories”.</w:t>
            </w:r>
          </w:p>
        </w:tc>
        <w:tc>
          <w:tcPr>
            <w:tcW w:w="1350" w:type="dxa"/>
          </w:tcPr>
          <w:p w14:paraId="1E5D7196" w14:textId="77777777" w:rsidR="00CB1531" w:rsidRDefault="00CB1531" w:rsidP="00893DA3">
            <w:pPr>
              <w:rPr>
                <w:rFonts w:cstheme="minorHAnsi"/>
              </w:rPr>
            </w:pPr>
          </w:p>
        </w:tc>
      </w:tr>
      <w:tr w:rsidR="00D40168" w14:paraId="4EB96E9C" w14:textId="77777777" w:rsidTr="00073E41">
        <w:tc>
          <w:tcPr>
            <w:tcW w:w="1027" w:type="dxa"/>
          </w:tcPr>
          <w:p w14:paraId="34AD9A2B" w14:textId="1FEA70AF" w:rsidR="00D40168" w:rsidRDefault="00D40168" w:rsidP="00893DA3">
            <w:pPr>
              <w:rPr>
                <w:rFonts w:cstheme="minorHAnsi"/>
              </w:rPr>
            </w:pPr>
            <w:r>
              <w:rPr>
                <w:rFonts w:cstheme="minorHAnsi"/>
              </w:rPr>
              <w:t>25 min</w:t>
            </w:r>
          </w:p>
        </w:tc>
        <w:tc>
          <w:tcPr>
            <w:tcW w:w="1261" w:type="dxa"/>
          </w:tcPr>
          <w:p w14:paraId="03003AC4" w14:textId="45382C42" w:rsidR="00D40168" w:rsidRDefault="00D40168" w:rsidP="00F142CF">
            <w:pPr>
              <w:rPr>
                <w:rFonts w:cstheme="minorHAnsi"/>
              </w:rPr>
            </w:pPr>
            <w:proofErr w:type="spellStart"/>
            <w:r>
              <w:rPr>
                <w:rFonts w:cstheme="minorHAnsi"/>
              </w:rPr>
              <w:t>Powerpoint</w:t>
            </w:r>
            <w:proofErr w:type="spellEnd"/>
          </w:p>
        </w:tc>
        <w:tc>
          <w:tcPr>
            <w:tcW w:w="9407" w:type="dxa"/>
          </w:tcPr>
          <w:p w14:paraId="2FD5D3C8" w14:textId="392A748D" w:rsidR="00D40168" w:rsidRDefault="00D40168" w:rsidP="00073E41">
            <w:pPr>
              <w:rPr>
                <w:rFonts w:cstheme="minorHAnsi"/>
                <w:b/>
                <w:bCs/>
              </w:rPr>
            </w:pPr>
            <w:r>
              <w:rPr>
                <w:rFonts w:cstheme="minorHAnsi"/>
                <w:b/>
                <w:bCs/>
              </w:rPr>
              <w:t>Slide 6: VIDEO, requires trigger warning regarding oppressive imagery and language</w:t>
            </w:r>
          </w:p>
          <w:p w14:paraId="0E7816A4" w14:textId="77777777" w:rsidR="00D40168" w:rsidRPr="00D40168" w:rsidRDefault="00D40168" w:rsidP="00D40168">
            <w:pPr>
              <w:rPr>
                <w:rFonts w:cstheme="minorHAnsi"/>
                <w:bCs/>
              </w:rPr>
            </w:pPr>
            <w:r w:rsidRPr="00D40168">
              <w:rPr>
                <w:rFonts w:cstheme="minorHAnsi"/>
                <w:bCs/>
              </w:rPr>
              <w:t>California Newsreel: The Rise and Fall of Jim Crow (4:11)</w:t>
            </w:r>
          </w:p>
          <w:p w14:paraId="30095850" w14:textId="66750922" w:rsidR="00D40168" w:rsidRDefault="00D40168" w:rsidP="00D40168">
            <w:pPr>
              <w:rPr>
                <w:rFonts w:cstheme="minorHAnsi"/>
                <w:bCs/>
              </w:rPr>
            </w:pPr>
            <w:r w:rsidRPr="00D40168">
              <w:rPr>
                <w:rFonts w:cstheme="minorHAnsi"/>
                <w:bCs/>
              </w:rPr>
              <w:t>After the end of reconstruction, the rights of Black individuals became increasingly limited through enactment of Jim Crow laws, Southern laws limiting the ability of Blacks to vote</w:t>
            </w:r>
          </w:p>
          <w:p w14:paraId="32EC46B4" w14:textId="2D6129B4" w:rsidR="00D40168" w:rsidRDefault="00D40168" w:rsidP="00D40168">
            <w:pPr>
              <w:rPr>
                <w:rFonts w:cstheme="minorHAnsi"/>
                <w:bCs/>
              </w:rPr>
            </w:pPr>
          </w:p>
          <w:p w14:paraId="76866934" w14:textId="77777777" w:rsidR="00D40168" w:rsidRPr="00D40168" w:rsidRDefault="00D40168" w:rsidP="00D40168">
            <w:pPr>
              <w:rPr>
                <w:rFonts w:cstheme="minorHAnsi"/>
                <w:bCs/>
              </w:rPr>
            </w:pPr>
            <w:r w:rsidRPr="00D40168">
              <w:rPr>
                <w:rFonts w:cstheme="minorHAnsi"/>
                <w:bCs/>
              </w:rPr>
              <w:t>1905- Black activists met and called for equal civil rights, the end of racial discrimination, and full recognition of humanity for people of color. This was known as the “</w:t>
            </w:r>
            <w:proofErr w:type="spellStart"/>
            <w:r w:rsidRPr="00D40168">
              <w:rPr>
                <w:rFonts w:cstheme="minorHAnsi"/>
                <w:bCs/>
              </w:rPr>
              <w:t>Niagra</w:t>
            </w:r>
            <w:proofErr w:type="spellEnd"/>
            <w:r w:rsidRPr="00D40168">
              <w:rPr>
                <w:rFonts w:cstheme="minorHAnsi"/>
                <w:bCs/>
              </w:rPr>
              <w:t xml:space="preserve"> Movement” and led the way for formation of NAACP.  W.E.B. Du </w:t>
            </w:r>
            <w:proofErr w:type="spellStart"/>
            <w:r w:rsidRPr="00D40168">
              <w:rPr>
                <w:rFonts w:cstheme="minorHAnsi"/>
                <w:bCs/>
              </w:rPr>
              <w:t>Bois</w:t>
            </w:r>
            <w:proofErr w:type="spellEnd"/>
            <w:r w:rsidRPr="00D40168">
              <w:rPr>
                <w:rFonts w:cstheme="minorHAnsi"/>
                <w:bCs/>
              </w:rPr>
              <w:t xml:space="preserve"> became director in 1909. Other prominent leaders included Ida B Wells and Mary Church Terrell</w:t>
            </w:r>
          </w:p>
          <w:p w14:paraId="1D7EE11C" w14:textId="77777777" w:rsidR="00D40168" w:rsidRPr="00D40168" w:rsidRDefault="00D40168" w:rsidP="00D40168">
            <w:pPr>
              <w:rPr>
                <w:rFonts w:cstheme="minorHAnsi"/>
                <w:bCs/>
              </w:rPr>
            </w:pPr>
            <w:r w:rsidRPr="00D40168">
              <w:rPr>
                <w:rFonts w:cstheme="minorHAnsi"/>
                <w:bCs/>
              </w:rPr>
              <w:t xml:space="preserve">This movement was gaining traction during the presidency of Woodrow Wilson: Princeton’s president; NJ’s governor; 28th president of the United States. Won a Nobel Peace Prize for his efforts in founding the League of Nations; fought against child labor.  </w:t>
            </w:r>
            <w:proofErr w:type="gramStart"/>
            <w:r w:rsidRPr="00D40168">
              <w:rPr>
                <w:rFonts w:cstheme="minorHAnsi"/>
                <w:bCs/>
              </w:rPr>
              <w:t>Also</w:t>
            </w:r>
            <w:proofErr w:type="gramEnd"/>
            <w:r w:rsidRPr="00D40168">
              <w:rPr>
                <w:rFonts w:cstheme="minorHAnsi"/>
                <w:bCs/>
              </w:rPr>
              <w:t xml:space="preserve"> openly racist.  Wooed some Black activists during his campaign and reneged on promises to better conditions for Blacks– progressive labor reforms generally only impacted Whites and made working conditions worse for many Blacks.  Ex- William Trotter (Boston based activist, founder and editor of the Guardian): when called out by Trotter for increasing racial segregation in federal workplaces, Trotter was kicked out of Wilson’s office; Wilson later described that as a mistake– because of bad press, not because Wilson was wrong.  Defended the KKK.  Romanticized the Confederacy.</w:t>
            </w:r>
          </w:p>
          <w:p w14:paraId="278EB455" w14:textId="3548F811" w:rsidR="00D40168" w:rsidRPr="00D40168" w:rsidRDefault="00D40168" w:rsidP="00D40168">
            <w:pPr>
              <w:rPr>
                <w:rFonts w:cstheme="minorHAnsi"/>
                <w:bCs/>
              </w:rPr>
            </w:pPr>
            <w:r w:rsidRPr="00D40168">
              <w:rPr>
                <w:rFonts w:cstheme="minorHAnsi"/>
                <w:bCs/>
              </w:rPr>
              <w:t xml:space="preserve">This was also a time when the Eugenics movement was really taking off, peaking in the 1920s-30s (and we know this was also part of Nazi rhetoric of the 1940s).  This included forced sterilization of many, with forced sterilization being legalized in 1907 in Indiana (the first state to do so) and in 31 other states by 1931.  Forced sterilization first focused primarily on those with disabilities, and grew to include so-called “undesirable” traits such as being non-White (with White used as the referent “norm”), low SES, criminal behavior, promiscuity, and feeblemindedness; as well as prohibiting those with some disabilities such as epilepsy from marrying, or </w:t>
            </w:r>
            <w:proofErr w:type="gramStart"/>
            <w:r w:rsidRPr="00D40168">
              <w:rPr>
                <w:rFonts w:cstheme="minorHAnsi"/>
                <w:bCs/>
              </w:rPr>
              <w:t>mixed race</w:t>
            </w:r>
            <w:proofErr w:type="gramEnd"/>
            <w:r w:rsidRPr="00D40168">
              <w:rPr>
                <w:rFonts w:cstheme="minorHAnsi"/>
                <w:bCs/>
              </w:rPr>
              <w:t xml:space="preserve"> marriages.  Margaret Sanger, known as the founder of Planned Parenthood, was a vocal supporter of the eugenics movement with </w:t>
            </w:r>
            <w:r w:rsidRPr="00D40168">
              <w:rPr>
                <w:rFonts w:cstheme="minorHAnsi"/>
                <w:bCs/>
              </w:rPr>
              <w:lastRenderedPageBreak/>
              <w:t xml:space="preserve">outspoken views that were racist, </w:t>
            </w:r>
            <w:r w:rsidR="00055033" w:rsidRPr="00D40168">
              <w:rPr>
                <w:rFonts w:cstheme="minorHAnsi"/>
                <w:bCs/>
              </w:rPr>
              <w:t>ableist</w:t>
            </w:r>
            <w:r w:rsidRPr="00D40168">
              <w:rPr>
                <w:rFonts w:cstheme="minorHAnsi"/>
                <w:bCs/>
              </w:rPr>
              <w:t xml:space="preserve"> and classist– and which she used to promote her agenda around birth control access specifically targeting certain populations.  The eugenics movement generally supported more procreation from those considered to have desirable traits– </w:t>
            </w:r>
            <w:proofErr w:type="spellStart"/>
            <w:r w:rsidRPr="00D40168">
              <w:rPr>
                <w:rFonts w:cstheme="minorHAnsi"/>
                <w:bCs/>
              </w:rPr>
              <w:t>eg</w:t>
            </w:r>
            <w:proofErr w:type="spellEnd"/>
            <w:r w:rsidRPr="00D40168">
              <w:rPr>
                <w:rFonts w:cstheme="minorHAnsi"/>
                <w:bCs/>
              </w:rPr>
              <w:t xml:space="preserve"> white, wealthy, “smart”.</w:t>
            </w:r>
          </w:p>
          <w:p w14:paraId="0389AEB8" w14:textId="233E6D4E" w:rsidR="00D40168" w:rsidRDefault="00D40168" w:rsidP="00D40168">
            <w:pPr>
              <w:rPr>
                <w:rFonts w:cstheme="minorHAnsi"/>
                <w:bCs/>
              </w:rPr>
            </w:pPr>
          </w:p>
          <w:p w14:paraId="2921FFDB" w14:textId="77777777" w:rsidR="00D40168" w:rsidRPr="00D40168" w:rsidRDefault="00D40168" w:rsidP="00D40168">
            <w:pPr>
              <w:rPr>
                <w:rFonts w:cstheme="minorHAnsi"/>
                <w:bCs/>
              </w:rPr>
            </w:pPr>
            <w:r w:rsidRPr="00D40168">
              <w:rPr>
                <w:rFonts w:cstheme="minorHAnsi"/>
                <w:bCs/>
              </w:rPr>
              <w:t>Why is this important?  Reflect back on video watched last time about Margaret Stanger (Planned Parenthood founder), eugenics, abuse by Dr John Marion Sims on enslaved women as he worked on his surgical techniques, and numerous reproductive atrocities including forced sterilization of many Black women, coercive targeting of long acting contraceptives such as Norplant to Black women…</w:t>
            </w:r>
          </w:p>
          <w:p w14:paraId="18614D20" w14:textId="77777777" w:rsidR="00D40168" w:rsidRPr="00D40168" w:rsidRDefault="00D40168" w:rsidP="00D40168">
            <w:pPr>
              <w:rPr>
                <w:rFonts w:cstheme="minorHAnsi"/>
                <w:bCs/>
              </w:rPr>
            </w:pPr>
            <w:r w:rsidRPr="00D40168">
              <w:rPr>
                <w:rFonts w:cstheme="minorHAnsi"/>
                <w:bCs/>
              </w:rPr>
              <w:t>Aside from the fact that these issues are ongoing– think the hysterectomies performed without consent at the border; the 2018 story of Diana Sanchez giving birth alone in a cell while incarcerated and calling out for help, having told guards and prison health providers that she was going into labor</w:t>
            </w:r>
            <w:proofErr w:type="gramStart"/>
            <w:r w:rsidRPr="00D40168">
              <w:rPr>
                <w:rFonts w:cstheme="minorHAnsi"/>
                <w:bCs/>
              </w:rPr>
              <w:t>–  the</w:t>
            </w:r>
            <w:proofErr w:type="gramEnd"/>
            <w:r w:rsidRPr="00D40168">
              <w:rPr>
                <w:rFonts w:cstheme="minorHAnsi"/>
                <w:bCs/>
              </w:rPr>
              <w:t xml:space="preserve"> history itself impacts how our patients interact with the health system.</w:t>
            </w:r>
          </w:p>
          <w:p w14:paraId="5F2232F7" w14:textId="77777777" w:rsidR="00FC366C" w:rsidRDefault="00FC366C" w:rsidP="00073E41">
            <w:pPr>
              <w:rPr>
                <w:rFonts w:cstheme="minorHAnsi"/>
                <w:bCs/>
              </w:rPr>
            </w:pPr>
          </w:p>
          <w:p w14:paraId="3ADB2E32" w14:textId="0BF207CE" w:rsidR="00D40168" w:rsidRPr="00D40168" w:rsidRDefault="00673E93" w:rsidP="00073E41">
            <w:pPr>
              <w:rPr>
                <w:rFonts w:cstheme="minorHAnsi"/>
                <w:bCs/>
              </w:rPr>
            </w:pPr>
            <w:r>
              <w:rPr>
                <w:rFonts w:cstheme="minorHAnsi"/>
                <w:bCs/>
              </w:rPr>
              <w:t xml:space="preserve">(SLIDE 8) </w:t>
            </w:r>
            <w:r w:rsidR="00D40168" w:rsidRPr="00D40168">
              <w:rPr>
                <w:rFonts w:cstheme="minorHAnsi"/>
                <w:bCs/>
              </w:rPr>
              <w:t>This is a personal story from my practice.</w:t>
            </w:r>
            <w:r w:rsidRPr="00673E93">
              <w:rPr>
                <w:rFonts w:cstheme="minorHAnsi"/>
                <w:bCs/>
                <w:i/>
              </w:rPr>
              <w:t xml:space="preserve"> (Facilitator update to a story from your personal practice if you have one)</w:t>
            </w:r>
          </w:p>
        </w:tc>
        <w:tc>
          <w:tcPr>
            <w:tcW w:w="1350" w:type="dxa"/>
          </w:tcPr>
          <w:p w14:paraId="05880877" w14:textId="78DB2902" w:rsidR="00D40168" w:rsidRDefault="00FD18D1" w:rsidP="00893DA3">
            <w:pPr>
              <w:rPr>
                <w:rFonts w:cstheme="minorHAnsi"/>
              </w:rPr>
            </w:pPr>
            <w:r>
              <w:rPr>
                <w:rFonts w:cstheme="minorHAnsi"/>
              </w:rPr>
              <w:lastRenderedPageBreak/>
              <w:t>Change to a personal story of your own here, if you have one</w:t>
            </w:r>
          </w:p>
        </w:tc>
      </w:tr>
    </w:tbl>
    <w:p w14:paraId="1D45EA5D" w14:textId="77777777" w:rsidR="00480930" w:rsidRDefault="00480930" w:rsidP="00480930">
      <w:pPr>
        <w:pStyle w:val="ListParagraph"/>
      </w:pPr>
    </w:p>
    <w:p w14:paraId="1E3CAABC" w14:textId="77777777" w:rsidR="00B14FEA" w:rsidRDefault="00B14FEA" w:rsidP="00B14FEA"/>
    <w:p w14:paraId="186EA393" w14:textId="77777777" w:rsidR="00B14FEA" w:rsidRPr="00F20AD5" w:rsidRDefault="00B14FEA">
      <w:pPr>
        <w:rPr>
          <w:rFonts w:cstheme="minorHAnsi"/>
        </w:rPr>
      </w:pPr>
      <w:bookmarkStart w:id="0" w:name="_GoBack"/>
      <w:bookmarkEnd w:id="0"/>
    </w:p>
    <w:sectPr w:rsidR="00B14FEA" w:rsidRPr="00F20AD5" w:rsidSect="00B14FEA">
      <w:pgSz w:w="15840" w:h="12240" w:orient="landscape"/>
      <w:pgMar w:top="1296" w:right="1296" w:bottom="1296"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CE8A" w16cex:dateUtc="2022-06-23T16:35:00Z"/>
  <w16cex:commentExtensible w16cex:durableId="264CF889" w16cex:dateUtc="2022-06-10T03: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282"/>
    <w:multiLevelType w:val="hybridMultilevel"/>
    <w:tmpl w:val="AE60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A6ECE"/>
    <w:multiLevelType w:val="hybridMultilevel"/>
    <w:tmpl w:val="6346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770B58"/>
    <w:multiLevelType w:val="hybridMultilevel"/>
    <w:tmpl w:val="AA4A7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70632"/>
    <w:multiLevelType w:val="hybridMultilevel"/>
    <w:tmpl w:val="BF082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00840"/>
    <w:multiLevelType w:val="hybridMultilevel"/>
    <w:tmpl w:val="5C92ADA6"/>
    <w:lvl w:ilvl="0" w:tplc="4C943982">
      <w:start w:val="1"/>
      <w:numFmt w:val="bullet"/>
      <w:lvlText w:val="•"/>
      <w:lvlJc w:val="left"/>
      <w:pPr>
        <w:tabs>
          <w:tab w:val="num" w:pos="360"/>
        </w:tabs>
        <w:ind w:left="360" w:hanging="360"/>
      </w:pPr>
      <w:rPr>
        <w:rFonts w:ascii="Arial" w:hAnsi="Arial" w:hint="default"/>
      </w:rPr>
    </w:lvl>
    <w:lvl w:ilvl="1" w:tplc="940C2B68">
      <w:start w:val="270"/>
      <w:numFmt w:val="bullet"/>
      <w:lvlText w:val="•"/>
      <w:lvlJc w:val="left"/>
      <w:pPr>
        <w:tabs>
          <w:tab w:val="num" w:pos="1080"/>
        </w:tabs>
        <w:ind w:left="1080" w:hanging="360"/>
      </w:pPr>
      <w:rPr>
        <w:rFonts w:ascii="Arial" w:hAnsi="Arial" w:hint="default"/>
      </w:rPr>
    </w:lvl>
    <w:lvl w:ilvl="2" w:tplc="BCC432A6" w:tentative="1">
      <w:start w:val="1"/>
      <w:numFmt w:val="bullet"/>
      <w:lvlText w:val="•"/>
      <w:lvlJc w:val="left"/>
      <w:pPr>
        <w:tabs>
          <w:tab w:val="num" w:pos="1800"/>
        </w:tabs>
        <w:ind w:left="1800" w:hanging="360"/>
      </w:pPr>
      <w:rPr>
        <w:rFonts w:ascii="Arial" w:hAnsi="Arial" w:hint="default"/>
      </w:rPr>
    </w:lvl>
    <w:lvl w:ilvl="3" w:tplc="706EB602" w:tentative="1">
      <w:start w:val="1"/>
      <w:numFmt w:val="bullet"/>
      <w:lvlText w:val="•"/>
      <w:lvlJc w:val="left"/>
      <w:pPr>
        <w:tabs>
          <w:tab w:val="num" w:pos="2520"/>
        </w:tabs>
        <w:ind w:left="2520" w:hanging="360"/>
      </w:pPr>
      <w:rPr>
        <w:rFonts w:ascii="Arial" w:hAnsi="Arial" w:hint="default"/>
      </w:rPr>
    </w:lvl>
    <w:lvl w:ilvl="4" w:tplc="DCC0737C" w:tentative="1">
      <w:start w:val="1"/>
      <w:numFmt w:val="bullet"/>
      <w:lvlText w:val="•"/>
      <w:lvlJc w:val="left"/>
      <w:pPr>
        <w:tabs>
          <w:tab w:val="num" w:pos="3240"/>
        </w:tabs>
        <w:ind w:left="3240" w:hanging="360"/>
      </w:pPr>
      <w:rPr>
        <w:rFonts w:ascii="Arial" w:hAnsi="Arial" w:hint="default"/>
      </w:rPr>
    </w:lvl>
    <w:lvl w:ilvl="5" w:tplc="BF3A97A8" w:tentative="1">
      <w:start w:val="1"/>
      <w:numFmt w:val="bullet"/>
      <w:lvlText w:val="•"/>
      <w:lvlJc w:val="left"/>
      <w:pPr>
        <w:tabs>
          <w:tab w:val="num" w:pos="3960"/>
        </w:tabs>
        <w:ind w:left="3960" w:hanging="360"/>
      </w:pPr>
      <w:rPr>
        <w:rFonts w:ascii="Arial" w:hAnsi="Arial" w:hint="default"/>
      </w:rPr>
    </w:lvl>
    <w:lvl w:ilvl="6" w:tplc="81647368" w:tentative="1">
      <w:start w:val="1"/>
      <w:numFmt w:val="bullet"/>
      <w:lvlText w:val="•"/>
      <w:lvlJc w:val="left"/>
      <w:pPr>
        <w:tabs>
          <w:tab w:val="num" w:pos="4680"/>
        </w:tabs>
        <w:ind w:left="4680" w:hanging="360"/>
      </w:pPr>
      <w:rPr>
        <w:rFonts w:ascii="Arial" w:hAnsi="Arial" w:hint="default"/>
      </w:rPr>
    </w:lvl>
    <w:lvl w:ilvl="7" w:tplc="E1228B38" w:tentative="1">
      <w:start w:val="1"/>
      <w:numFmt w:val="bullet"/>
      <w:lvlText w:val="•"/>
      <w:lvlJc w:val="left"/>
      <w:pPr>
        <w:tabs>
          <w:tab w:val="num" w:pos="5400"/>
        </w:tabs>
        <w:ind w:left="5400" w:hanging="360"/>
      </w:pPr>
      <w:rPr>
        <w:rFonts w:ascii="Arial" w:hAnsi="Arial" w:hint="default"/>
      </w:rPr>
    </w:lvl>
    <w:lvl w:ilvl="8" w:tplc="4CD02FF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5E71C0"/>
    <w:multiLevelType w:val="hybridMultilevel"/>
    <w:tmpl w:val="52421136"/>
    <w:lvl w:ilvl="0" w:tplc="95C2C2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6E5ED2"/>
    <w:multiLevelType w:val="hybridMultilevel"/>
    <w:tmpl w:val="B2E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B878AB"/>
    <w:multiLevelType w:val="hybridMultilevel"/>
    <w:tmpl w:val="E08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F61913"/>
    <w:multiLevelType w:val="hybridMultilevel"/>
    <w:tmpl w:val="4E6E2FDE"/>
    <w:lvl w:ilvl="0" w:tplc="CBA07760">
      <w:start w:val="1"/>
      <w:numFmt w:val="bullet"/>
      <w:lvlText w:val="•"/>
      <w:lvlJc w:val="left"/>
      <w:pPr>
        <w:tabs>
          <w:tab w:val="num" w:pos="720"/>
        </w:tabs>
        <w:ind w:left="720" w:hanging="360"/>
      </w:pPr>
      <w:rPr>
        <w:rFonts w:ascii="Arial" w:hAnsi="Arial" w:hint="default"/>
      </w:rPr>
    </w:lvl>
    <w:lvl w:ilvl="1" w:tplc="10C0F7FC" w:tentative="1">
      <w:start w:val="1"/>
      <w:numFmt w:val="bullet"/>
      <w:lvlText w:val="•"/>
      <w:lvlJc w:val="left"/>
      <w:pPr>
        <w:tabs>
          <w:tab w:val="num" w:pos="1440"/>
        </w:tabs>
        <w:ind w:left="1440" w:hanging="360"/>
      </w:pPr>
      <w:rPr>
        <w:rFonts w:ascii="Arial" w:hAnsi="Arial" w:hint="default"/>
      </w:rPr>
    </w:lvl>
    <w:lvl w:ilvl="2" w:tplc="FFA05BAC" w:tentative="1">
      <w:start w:val="1"/>
      <w:numFmt w:val="bullet"/>
      <w:lvlText w:val="•"/>
      <w:lvlJc w:val="left"/>
      <w:pPr>
        <w:tabs>
          <w:tab w:val="num" w:pos="2160"/>
        </w:tabs>
        <w:ind w:left="2160" w:hanging="360"/>
      </w:pPr>
      <w:rPr>
        <w:rFonts w:ascii="Arial" w:hAnsi="Arial" w:hint="default"/>
      </w:rPr>
    </w:lvl>
    <w:lvl w:ilvl="3" w:tplc="4856A056" w:tentative="1">
      <w:start w:val="1"/>
      <w:numFmt w:val="bullet"/>
      <w:lvlText w:val="•"/>
      <w:lvlJc w:val="left"/>
      <w:pPr>
        <w:tabs>
          <w:tab w:val="num" w:pos="2880"/>
        </w:tabs>
        <w:ind w:left="2880" w:hanging="360"/>
      </w:pPr>
      <w:rPr>
        <w:rFonts w:ascii="Arial" w:hAnsi="Arial" w:hint="default"/>
      </w:rPr>
    </w:lvl>
    <w:lvl w:ilvl="4" w:tplc="90849314" w:tentative="1">
      <w:start w:val="1"/>
      <w:numFmt w:val="bullet"/>
      <w:lvlText w:val="•"/>
      <w:lvlJc w:val="left"/>
      <w:pPr>
        <w:tabs>
          <w:tab w:val="num" w:pos="3600"/>
        </w:tabs>
        <w:ind w:left="3600" w:hanging="360"/>
      </w:pPr>
      <w:rPr>
        <w:rFonts w:ascii="Arial" w:hAnsi="Arial" w:hint="default"/>
      </w:rPr>
    </w:lvl>
    <w:lvl w:ilvl="5" w:tplc="F4EA774A" w:tentative="1">
      <w:start w:val="1"/>
      <w:numFmt w:val="bullet"/>
      <w:lvlText w:val="•"/>
      <w:lvlJc w:val="left"/>
      <w:pPr>
        <w:tabs>
          <w:tab w:val="num" w:pos="4320"/>
        </w:tabs>
        <w:ind w:left="4320" w:hanging="360"/>
      </w:pPr>
      <w:rPr>
        <w:rFonts w:ascii="Arial" w:hAnsi="Arial" w:hint="default"/>
      </w:rPr>
    </w:lvl>
    <w:lvl w:ilvl="6" w:tplc="B0869DEE" w:tentative="1">
      <w:start w:val="1"/>
      <w:numFmt w:val="bullet"/>
      <w:lvlText w:val="•"/>
      <w:lvlJc w:val="left"/>
      <w:pPr>
        <w:tabs>
          <w:tab w:val="num" w:pos="5040"/>
        </w:tabs>
        <w:ind w:left="5040" w:hanging="360"/>
      </w:pPr>
      <w:rPr>
        <w:rFonts w:ascii="Arial" w:hAnsi="Arial" w:hint="default"/>
      </w:rPr>
    </w:lvl>
    <w:lvl w:ilvl="7" w:tplc="4510D8DC" w:tentative="1">
      <w:start w:val="1"/>
      <w:numFmt w:val="bullet"/>
      <w:lvlText w:val="•"/>
      <w:lvlJc w:val="left"/>
      <w:pPr>
        <w:tabs>
          <w:tab w:val="num" w:pos="5760"/>
        </w:tabs>
        <w:ind w:left="5760" w:hanging="360"/>
      </w:pPr>
      <w:rPr>
        <w:rFonts w:ascii="Arial" w:hAnsi="Arial" w:hint="default"/>
      </w:rPr>
    </w:lvl>
    <w:lvl w:ilvl="8" w:tplc="1A686F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407783"/>
    <w:multiLevelType w:val="hybridMultilevel"/>
    <w:tmpl w:val="A8708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C84432"/>
    <w:multiLevelType w:val="hybridMultilevel"/>
    <w:tmpl w:val="8AA8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C543C5"/>
    <w:multiLevelType w:val="hybridMultilevel"/>
    <w:tmpl w:val="EAB6E5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63220A"/>
    <w:multiLevelType w:val="hybridMultilevel"/>
    <w:tmpl w:val="FE48B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AA0C41"/>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E4B65"/>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077B5A"/>
    <w:multiLevelType w:val="multilevel"/>
    <w:tmpl w:val="22AA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8554BA"/>
    <w:multiLevelType w:val="hybridMultilevel"/>
    <w:tmpl w:val="4C0CFB66"/>
    <w:lvl w:ilvl="0" w:tplc="1A209002">
      <w:start w:val="1"/>
      <w:numFmt w:val="bullet"/>
      <w:lvlText w:val="•"/>
      <w:lvlJc w:val="left"/>
      <w:pPr>
        <w:tabs>
          <w:tab w:val="num" w:pos="720"/>
        </w:tabs>
        <w:ind w:left="720" w:hanging="360"/>
      </w:pPr>
      <w:rPr>
        <w:rFonts w:ascii="Arial" w:hAnsi="Arial" w:hint="default"/>
      </w:rPr>
    </w:lvl>
    <w:lvl w:ilvl="1" w:tplc="43B87D8E" w:tentative="1">
      <w:start w:val="1"/>
      <w:numFmt w:val="bullet"/>
      <w:lvlText w:val="•"/>
      <w:lvlJc w:val="left"/>
      <w:pPr>
        <w:tabs>
          <w:tab w:val="num" w:pos="1440"/>
        </w:tabs>
        <w:ind w:left="1440" w:hanging="360"/>
      </w:pPr>
      <w:rPr>
        <w:rFonts w:ascii="Arial" w:hAnsi="Arial" w:hint="default"/>
      </w:rPr>
    </w:lvl>
    <w:lvl w:ilvl="2" w:tplc="2034C2FA" w:tentative="1">
      <w:start w:val="1"/>
      <w:numFmt w:val="bullet"/>
      <w:lvlText w:val="•"/>
      <w:lvlJc w:val="left"/>
      <w:pPr>
        <w:tabs>
          <w:tab w:val="num" w:pos="2160"/>
        </w:tabs>
        <w:ind w:left="2160" w:hanging="360"/>
      </w:pPr>
      <w:rPr>
        <w:rFonts w:ascii="Arial" w:hAnsi="Arial" w:hint="default"/>
      </w:rPr>
    </w:lvl>
    <w:lvl w:ilvl="3" w:tplc="A9024FEA" w:tentative="1">
      <w:start w:val="1"/>
      <w:numFmt w:val="bullet"/>
      <w:lvlText w:val="•"/>
      <w:lvlJc w:val="left"/>
      <w:pPr>
        <w:tabs>
          <w:tab w:val="num" w:pos="2880"/>
        </w:tabs>
        <w:ind w:left="2880" w:hanging="360"/>
      </w:pPr>
      <w:rPr>
        <w:rFonts w:ascii="Arial" w:hAnsi="Arial" w:hint="default"/>
      </w:rPr>
    </w:lvl>
    <w:lvl w:ilvl="4" w:tplc="4E5EDE38" w:tentative="1">
      <w:start w:val="1"/>
      <w:numFmt w:val="bullet"/>
      <w:lvlText w:val="•"/>
      <w:lvlJc w:val="left"/>
      <w:pPr>
        <w:tabs>
          <w:tab w:val="num" w:pos="3600"/>
        </w:tabs>
        <w:ind w:left="3600" w:hanging="360"/>
      </w:pPr>
      <w:rPr>
        <w:rFonts w:ascii="Arial" w:hAnsi="Arial" w:hint="default"/>
      </w:rPr>
    </w:lvl>
    <w:lvl w:ilvl="5" w:tplc="B5C27B66" w:tentative="1">
      <w:start w:val="1"/>
      <w:numFmt w:val="bullet"/>
      <w:lvlText w:val="•"/>
      <w:lvlJc w:val="left"/>
      <w:pPr>
        <w:tabs>
          <w:tab w:val="num" w:pos="4320"/>
        </w:tabs>
        <w:ind w:left="4320" w:hanging="360"/>
      </w:pPr>
      <w:rPr>
        <w:rFonts w:ascii="Arial" w:hAnsi="Arial" w:hint="default"/>
      </w:rPr>
    </w:lvl>
    <w:lvl w:ilvl="6" w:tplc="98267C2C" w:tentative="1">
      <w:start w:val="1"/>
      <w:numFmt w:val="bullet"/>
      <w:lvlText w:val="•"/>
      <w:lvlJc w:val="left"/>
      <w:pPr>
        <w:tabs>
          <w:tab w:val="num" w:pos="5040"/>
        </w:tabs>
        <w:ind w:left="5040" w:hanging="360"/>
      </w:pPr>
      <w:rPr>
        <w:rFonts w:ascii="Arial" w:hAnsi="Arial" w:hint="default"/>
      </w:rPr>
    </w:lvl>
    <w:lvl w:ilvl="7" w:tplc="06E01060" w:tentative="1">
      <w:start w:val="1"/>
      <w:numFmt w:val="bullet"/>
      <w:lvlText w:val="•"/>
      <w:lvlJc w:val="left"/>
      <w:pPr>
        <w:tabs>
          <w:tab w:val="num" w:pos="5760"/>
        </w:tabs>
        <w:ind w:left="5760" w:hanging="360"/>
      </w:pPr>
      <w:rPr>
        <w:rFonts w:ascii="Arial" w:hAnsi="Arial" w:hint="default"/>
      </w:rPr>
    </w:lvl>
    <w:lvl w:ilvl="8" w:tplc="7C4612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3B3587"/>
    <w:multiLevelType w:val="hybridMultilevel"/>
    <w:tmpl w:val="7716FEC4"/>
    <w:lvl w:ilvl="0" w:tplc="44A6FC60">
      <w:start w:val="1"/>
      <w:numFmt w:val="bullet"/>
      <w:lvlText w:val="•"/>
      <w:lvlJc w:val="left"/>
      <w:pPr>
        <w:tabs>
          <w:tab w:val="num" w:pos="720"/>
        </w:tabs>
        <w:ind w:left="720" w:hanging="360"/>
      </w:pPr>
      <w:rPr>
        <w:rFonts w:ascii="Arial" w:hAnsi="Arial" w:hint="default"/>
      </w:rPr>
    </w:lvl>
    <w:lvl w:ilvl="1" w:tplc="91C4B180" w:tentative="1">
      <w:start w:val="1"/>
      <w:numFmt w:val="bullet"/>
      <w:lvlText w:val="•"/>
      <w:lvlJc w:val="left"/>
      <w:pPr>
        <w:tabs>
          <w:tab w:val="num" w:pos="1440"/>
        </w:tabs>
        <w:ind w:left="1440" w:hanging="360"/>
      </w:pPr>
      <w:rPr>
        <w:rFonts w:ascii="Arial" w:hAnsi="Arial" w:hint="default"/>
      </w:rPr>
    </w:lvl>
    <w:lvl w:ilvl="2" w:tplc="FE70A7FA" w:tentative="1">
      <w:start w:val="1"/>
      <w:numFmt w:val="bullet"/>
      <w:lvlText w:val="•"/>
      <w:lvlJc w:val="left"/>
      <w:pPr>
        <w:tabs>
          <w:tab w:val="num" w:pos="2160"/>
        </w:tabs>
        <w:ind w:left="2160" w:hanging="360"/>
      </w:pPr>
      <w:rPr>
        <w:rFonts w:ascii="Arial" w:hAnsi="Arial" w:hint="default"/>
      </w:rPr>
    </w:lvl>
    <w:lvl w:ilvl="3" w:tplc="BEEAB194" w:tentative="1">
      <w:start w:val="1"/>
      <w:numFmt w:val="bullet"/>
      <w:lvlText w:val="•"/>
      <w:lvlJc w:val="left"/>
      <w:pPr>
        <w:tabs>
          <w:tab w:val="num" w:pos="2880"/>
        </w:tabs>
        <w:ind w:left="2880" w:hanging="360"/>
      </w:pPr>
      <w:rPr>
        <w:rFonts w:ascii="Arial" w:hAnsi="Arial" w:hint="default"/>
      </w:rPr>
    </w:lvl>
    <w:lvl w:ilvl="4" w:tplc="15189112" w:tentative="1">
      <w:start w:val="1"/>
      <w:numFmt w:val="bullet"/>
      <w:lvlText w:val="•"/>
      <w:lvlJc w:val="left"/>
      <w:pPr>
        <w:tabs>
          <w:tab w:val="num" w:pos="3600"/>
        </w:tabs>
        <w:ind w:left="3600" w:hanging="360"/>
      </w:pPr>
      <w:rPr>
        <w:rFonts w:ascii="Arial" w:hAnsi="Arial" w:hint="default"/>
      </w:rPr>
    </w:lvl>
    <w:lvl w:ilvl="5" w:tplc="C1706218" w:tentative="1">
      <w:start w:val="1"/>
      <w:numFmt w:val="bullet"/>
      <w:lvlText w:val="•"/>
      <w:lvlJc w:val="left"/>
      <w:pPr>
        <w:tabs>
          <w:tab w:val="num" w:pos="4320"/>
        </w:tabs>
        <w:ind w:left="4320" w:hanging="360"/>
      </w:pPr>
      <w:rPr>
        <w:rFonts w:ascii="Arial" w:hAnsi="Arial" w:hint="default"/>
      </w:rPr>
    </w:lvl>
    <w:lvl w:ilvl="6" w:tplc="D0803B76" w:tentative="1">
      <w:start w:val="1"/>
      <w:numFmt w:val="bullet"/>
      <w:lvlText w:val="•"/>
      <w:lvlJc w:val="left"/>
      <w:pPr>
        <w:tabs>
          <w:tab w:val="num" w:pos="5040"/>
        </w:tabs>
        <w:ind w:left="5040" w:hanging="360"/>
      </w:pPr>
      <w:rPr>
        <w:rFonts w:ascii="Arial" w:hAnsi="Arial" w:hint="default"/>
      </w:rPr>
    </w:lvl>
    <w:lvl w:ilvl="7" w:tplc="6DAA8C8A" w:tentative="1">
      <w:start w:val="1"/>
      <w:numFmt w:val="bullet"/>
      <w:lvlText w:val="•"/>
      <w:lvlJc w:val="left"/>
      <w:pPr>
        <w:tabs>
          <w:tab w:val="num" w:pos="5760"/>
        </w:tabs>
        <w:ind w:left="5760" w:hanging="360"/>
      </w:pPr>
      <w:rPr>
        <w:rFonts w:ascii="Arial" w:hAnsi="Arial" w:hint="default"/>
      </w:rPr>
    </w:lvl>
    <w:lvl w:ilvl="8" w:tplc="1026FC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52374F"/>
    <w:multiLevelType w:val="hybridMultilevel"/>
    <w:tmpl w:val="96827FB0"/>
    <w:lvl w:ilvl="0" w:tplc="15BE5B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8"/>
  </w:num>
  <w:num w:numId="2">
    <w:abstractNumId w:val="2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2"/>
  </w:num>
  <w:num w:numId="8">
    <w:abstractNumId w:val="7"/>
  </w:num>
  <w:num w:numId="9">
    <w:abstractNumId w:val="26"/>
  </w:num>
  <w:num w:numId="10">
    <w:abstractNumId w:val="6"/>
  </w:num>
  <w:num w:numId="11">
    <w:abstractNumId w:val="9"/>
  </w:num>
  <w:num w:numId="12">
    <w:abstractNumId w:val="10"/>
  </w:num>
  <w:num w:numId="13">
    <w:abstractNumId w:val="24"/>
  </w:num>
  <w:num w:numId="14">
    <w:abstractNumId w:val="20"/>
  </w:num>
  <w:num w:numId="15">
    <w:abstractNumId w:val="3"/>
  </w:num>
  <w:num w:numId="16">
    <w:abstractNumId w:val="19"/>
  </w:num>
  <w:num w:numId="17">
    <w:abstractNumId w:val="1"/>
  </w:num>
  <w:num w:numId="18">
    <w:abstractNumId w:val="14"/>
  </w:num>
  <w:num w:numId="19">
    <w:abstractNumId w:val="25"/>
  </w:num>
  <w:num w:numId="20">
    <w:abstractNumId w:val="23"/>
  </w:num>
  <w:num w:numId="21">
    <w:abstractNumId w:val="22"/>
  </w:num>
  <w:num w:numId="22">
    <w:abstractNumId w:val="30"/>
  </w:num>
  <w:num w:numId="23">
    <w:abstractNumId w:val="16"/>
  </w:num>
  <w:num w:numId="24">
    <w:abstractNumId w:val="8"/>
  </w:num>
  <w:num w:numId="25">
    <w:abstractNumId w:val="13"/>
  </w:num>
  <w:num w:numId="26">
    <w:abstractNumId w:val="29"/>
  </w:num>
  <w:num w:numId="27">
    <w:abstractNumId w:val="28"/>
  </w:num>
  <w:num w:numId="28">
    <w:abstractNumId w:val="11"/>
  </w:num>
  <w:num w:numId="29">
    <w:abstractNumId w:val="12"/>
  </w:num>
  <w:num w:numId="30">
    <w:abstractNumId w:val="21"/>
  </w:num>
  <w:num w:numId="31">
    <w:abstractNumId w:val="4"/>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00E6"/>
    <w:rsid w:val="00055033"/>
    <w:rsid w:val="00073E41"/>
    <w:rsid w:val="000C7CE4"/>
    <w:rsid w:val="000E3396"/>
    <w:rsid w:val="00103935"/>
    <w:rsid w:val="00171C31"/>
    <w:rsid w:val="001B5E86"/>
    <w:rsid w:val="001D7EBA"/>
    <w:rsid w:val="001E03CC"/>
    <w:rsid w:val="001F11E8"/>
    <w:rsid w:val="001F22C8"/>
    <w:rsid w:val="001F556E"/>
    <w:rsid w:val="001F787E"/>
    <w:rsid w:val="002221E6"/>
    <w:rsid w:val="00226287"/>
    <w:rsid w:val="00272C77"/>
    <w:rsid w:val="002D61C8"/>
    <w:rsid w:val="002F18F7"/>
    <w:rsid w:val="0031281F"/>
    <w:rsid w:val="00361728"/>
    <w:rsid w:val="00367F75"/>
    <w:rsid w:val="003800A6"/>
    <w:rsid w:val="003A5B2F"/>
    <w:rsid w:val="003B4D86"/>
    <w:rsid w:val="00441281"/>
    <w:rsid w:val="00442518"/>
    <w:rsid w:val="00446190"/>
    <w:rsid w:val="00480930"/>
    <w:rsid w:val="00482FC9"/>
    <w:rsid w:val="00493B66"/>
    <w:rsid w:val="004C01AF"/>
    <w:rsid w:val="005158ED"/>
    <w:rsid w:val="00520F48"/>
    <w:rsid w:val="005330CC"/>
    <w:rsid w:val="00561929"/>
    <w:rsid w:val="005C0D7F"/>
    <w:rsid w:val="005C3CC9"/>
    <w:rsid w:val="00672D2E"/>
    <w:rsid w:val="00673E93"/>
    <w:rsid w:val="0069511D"/>
    <w:rsid w:val="006B5352"/>
    <w:rsid w:val="006D0C61"/>
    <w:rsid w:val="00727F74"/>
    <w:rsid w:val="007904E4"/>
    <w:rsid w:val="00837791"/>
    <w:rsid w:val="00842EAE"/>
    <w:rsid w:val="008652F8"/>
    <w:rsid w:val="00891EFF"/>
    <w:rsid w:val="00893DA3"/>
    <w:rsid w:val="008B7548"/>
    <w:rsid w:val="008F1201"/>
    <w:rsid w:val="009023DC"/>
    <w:rsid w:val="0098605B"/>
    <w:rsid w:val="00A258B5"/>
    <w:rsid w:val="00A5654F"/>
    <w:rsid w:val="00A80C4A"/>
    <w:rsid w:val="00AB49A1"/>
    <w:rsid w:val="00AB71CE"/>
    <w:rsid w:val="00AE26F6"/>
    <w:rsid w:val="00AE2CBC"/>
    <w:rsid w:val="00AE6467"/>
    <w:rsid w:val="00B14FEA"/>
    <w:rsid w:val="00B24BDD"/>
    <w:rsid w:val="00B57E71"/>
    <w:rsid w:val="00B76265"/>
    <w:rsid w:val="00BD7B40"/>
    <w:rsid w:val="00C23BC0"/>
    <w:rsid w:val="00C44B1F"/>
    <w:rsid w:val="00C967AD"/>
    <w:rsid w:val="00CB1531"/>
    <w:rsid w:val="00CE57D3"/>
    <w:rsid w:val="00D01470"/>
    <w:rsid w:val="00D17256"/>
    <w:rsid w:val="00D40168"/>
    <w:rsid w:val="00D431DF"/>
    <w:rsid w:val="00D44393"/>
    <w:rsid w:val="00DB69F2"/>
    <w:rsid w:val="00DC344D"/>
    <w:rsid w:val="00E02105"/>
    <w:rsid w:val="00E24E75"/>
    <w:rsid w:val="00E42FBB"/>
    <w:rsid w:val="00E53EB3"/>
    <w:rsid w:val="00E929CC"/>
    <w:rsid w:val="00ED5916"/>
    <w:rsid w:val="00EE6C86"/>
    <w:rsid w:val="00F051BF"/>
    <w:rsid w:val="00F142CF"/>
    <w:rsid w:val="00F20AD5"/>
    <w:rsid w:val="00F4018A"/>
    <w:rsid w:val="00F41003"/>
    <w:rsid w:val="00F4182C"/>
    <w:rsid w:val="00F5336C"/>
    <w:rsid w:val="00F544E6"/>
    <w:rsid w:val="00F54968"/>
    <w:rsid w:val="00F746EF"/>
    <w:rsid w:val="00F75E7A"/>
    <w:rsid w:val="00FA29BE"/>
    <w:rsid w:val="00FA334A"/>
    <w:rsid w:val="00FC366C"/>
    <w:rsid w:val="00FD18D1"/>
    <w:rsid w:val="00FD1AE2"/>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ACB7"/>
  <w15:chartTrackingRefBased/>
  <w15:docId w15:val="{896D2A2B-7375-4DB2-A755-A93FE46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9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46190"/>
    <w:pPr>
      <w:spacing w:after="0" w:line="240" w:lineRule="auto"/>
    </w:pPr>
  </w:style>
  <w:style w:type="character" w:styleId="CommentReference">
    <w:name w:val="annotation reference"/>
    <w:basedOn w:val="DefaultParagraphFont"/>
    <w:uiPriority w:val="99"/>
    <w:semiHidden/>
    <w:unhideWhenUsed/>
    <w:rsid w:val="0098605B"/>
    <w:rPr>
      <w:sz w:val="16"/>
      <w:szCs w:val="16"/>
    </w:rPr>
  </w:style>
  <w:style w:type="paragraph" w:styleId="CommentText">
    <w:name w:val="annotation text"/>
    <w:basedOn w:val="Normal"/>
    <w:link w:val="CommentTextChar"/>
    <w:uiPriority w:val="99"/>
    <w:semiHidden/>
    <w:unhideWhenUsed/>
    <w:rsid w:val="0098605B"/>
    <w:pPr>
      <w:spacing w:line="240" w:lineRule="auto"/>
    </w:pPr>
    <w:rPr>
      <w:sz w:val="20"/>
      <w:szCs w:val="20"/>
    </w:rPr>
  </w:style>
  <w:style w:type="character" w:customStyle="1" w:styleId="CommentTextChar">
    <w:name w:val="Comment Text Char"/>
    <w:basedOn w:val="DefaultParagraphFont"/>
    <w:link w:val="CommentText"/>
    <w:uiPriority w:val="99"/>
    <w:semiHidden/>
    <w:rsid w:val="0098605B"/>
    <w:rPr>
      <w:sz w:val="20"/>
      <w:szCs w:val="20"/>
    </w:rPr>
  </w:style>
  <w:style w:type="paragraph" w:styleId="CommentSubject">
    <w:name w:val="annotation subject"/>
    <w:basedOn w:val="CommentText"/>
    <w:next w:val="CommentText"/>
    <w:link w:val="CommentSubjectChar"/>
    <w:uiPriority w:val="99"/>
    <w:semiHidden/>
    <w:unhideWhenUsed/>
    <w:rsid w:val="0098605B"/>
    <w:rPr>
      <w:b/>
      <w:bCs/>
    </w:rPr>
  </w:style>
  <w:style w:type="character" w:customStyle="1" w:styleId="CommentSubjectChar">
    <w:name w:val="Comment Subject Char"/>
    <w:basedOn w:val="CommentTextChar"/>
    <w:link w:val="CommentSubject"/>
    <w:uiPriority w:val="99"/>
    <w:semiHidden/>
    <w:rsid w:val="0098605B"/>
    <w:rPr>
      <w:b/>
      <w:bCs/>
      <w:sz w:val="20"/>
      <w:szCs w:val="20"/>
    </w:rPr>
  </w:style>
  <w:style w:type="paragraph" w:styleId="BalloonText">
    <w:name w:val="Balloon Text"/>
    <w:basedOn w:val="Normal"/>
    <w:link w:val="BalloonTextChar"/>
    <w:uiPriority w:val="99"/>
    <w:semiHidden/>
    <w:unhideWhenUsed/>
    <w:rsid w:val="00FA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511">
      <w:bodyDiv w:val="1"/>
      <w:marLeft w:val="0"/>
      <w:marRight w:val="0"/>
      <w:marTop w:val="0"/>
      <w:marBottom w:val="0"/>
      <w:divBdr>
        <w:top w:val="none" w:sz="0" w:space="0" w:color="auto"/>
        <w:left w:val="none" w:sz="0" w:space="0" w:color="auto"/>
        <w:bottom w:val="none" w:sz="0" w:space="0" w:color="auto"/>
        <w:right w:val="none" w:sz="0" w:space="0" w:color="auto"/>
      </w:divBdr>
    </w:div>
    <w:div w:id="71506988">
      <w:bodyDiv w:val="1"/>
      <w:marLeft w:val="0"/>
      <w:marRight w:val="0"/>
      <w:marTop w:val="0"/>
      <w:marBottom w:val="0"/>
      <w:divBdr>
        <w:top w:val="none" w:sz="0" w:space="0" w:color="auto"/>
        <w:left w:val="none" w:sz="0" w:space="0" w:color="auto"/>
        <w:bottom w:val="none" w:sz="0" w:space="0" w:color="auto"/>
        <w:right w:val="none" w:sz="0" w:space="0" w:color="auto"/>
      </w:divBdr>
      <w:divsChild>
        <w:div w:id="935942716">
          <w:marLeft w:val="360"/>
          <w:marRight w:val="0"/>
          <w:marTop w:val="200"/>
          <w:marBottom w:val="0"/>
          <w:divBdr>
            <w:top w:val="none" w:sz="0" w:space="0" w:color="auto"/>
            <w:left w:val="none" w:sz="0" w:space="0" w:color="auto"/>
            <w:bottom w:val="none" w:sz="0" w:space="0" w:color="auto"/>
            <w:right w:val="none" w:sz="0" w:space="0" w:color="auto"/>
          </w:divBdr>
        </w:div>
        <w:div w:id="1610815929">
          <w:marLeft w:val="360"/>
          <w:marRight w:val="0"/>
          <w:marTop w:val="200"/>
          <w:marBottom w:val="0"/>
          <w:divBdr>
            <w:top w:val="none" w:sz="0" w:space="0" w:color="auto"/>
            <w:left w:val="none" w:sz="0" w:space="0" w:color="auto"/>
            <w:bottom w:val="none" w:sz="0" w:space="0" w:color="auto"/>
            <w:right w:val="none" w:sz="0" w:space="0" w:color="auto"/>
          </w:divBdr>
        </w:div>
        <w:div w:id="672991821">
          <w:marLeft w:val="360"/>
          <w:marRight w:val="0"/>
          <w:marTop w:val="200"/>
          <w:marBottom w:val="0"/>
          <w:divBdr>
            <w:top w:val="none" w:sz="0" w:space="0" w:color="auto"/>
            <w:left w:val="none" w:sz="0" w:space="0" w:color="auto"/>
            <w:bottom w:val="none" w:sz="0" w:space="0" w:color="auto"/>
            <w:right w:val="none" w:sz="0" w:space="0" w:color="auto"/>
          </w:divBdr>
        </w:div>
        <w:div w:id="1106776329">
          <w:marLeft w:val="360"/>
          <w:marRight w:val="0"/>
          <w:marTop w:val="200"/>
          <w:marBottom w:val="0"/>
          <w:divBdr>
            <w:top w:val="none" w:sz="0" w:space="0" w:color="auto"/>
            <w:left w:val="none" w:sz="0" w:space="0" w:color="auto"/>
            <w:bottom w:val="none" w:sz="0" w:space="0" w:color="auto"/>
            <w:right w:val="none" w:sz="0" w:space="0" w:color="auto"/>
          </w:divBdr>
        </w:div>
      </w:divsChild>
    </w:div>
    <w:div w:id="80487389">
      <w:bodyDiv w:val="1"/>
      <w:marLeft w:val="0"/>
      <w:marRight w:val="0"/>
      <w:marTop w:val="0"/>
      <w:marBottom w:val="0"/>
      <w:divBdr>
        <w:top w:val="none" w:sz="0" w:space="0" w:color="auto"/>
        <w:left w:val="none" w:sz="0" w:space="0" w:color="auto"/>
        <w:bottom w:val="none" w:sz="0" w:space="0" w:color="auto"/>
        <w:right w:val="none" w:sz="0" w:space="0" w:color="auto"/>
      </w:divBdr>
    </w:div>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236860555">
      <w:bodyDiv w:val="1"/>
      <w:marLeft w:val="0"/>
      <w:marRight w:val="0"/>
      <w:marTop w:val="0"/>
      <w:marBottom w:val="0"/>
      <w:divBdr>
        <w:top w:val="none" w:sz="0" w:space="0" w:color="auto"/>
        <w:left w:val="none" w:sz="0" w:space="0" w:color="auto"/>
        <w:bottom w:val="none" w:sz="0" w:space="0" w:color="auto"/>
        <w:right w:val="none" w:sz="0" w:space="0" w:color="auto"/>
      </w:divBdr>
    </w:div>
    <w:div w:id="241107045">
      <w:bodyDiv w:val="1"/>
      <w:marLeft w:val="0"/>
      <w:marRight w:val="0"/>
      <w:marTop w:val="0"/>
      <w:marBottom w:val="0"/>
      <w:divBdr>
        <w:top w:val="none" w:sz="0" w:space="0" w:color="auto"/>
        <w:left w:val="none" w:sz="0" w:space="0" w:color="auto"/>
        <w:bottom w:val="none" w:sz="0" w:space="0" w:color="auto"/>
        <w:right w:val="none" w:sz="0" w:space="0" w:color="auto"/>
      </w:divBdr>
    </w:div>
    <w:div w:id="488793462">
      <w:bodyDiv w:val="1"/>
      <w:marLeft w:val="0"/>
      <w:marRight w:val="0"/>
      <w:marTop w:val="0"/>
      <w:marBottom w:val="0"/>
      <w:divBdr>
        <w:top w:val="none" w:sz="0" w:space="0" w:color="auto"/>
        <w:left w:val="none" w:sz="0" w:space="0" w:color="auto"/>
        <w:bottom w:val="none" w:sz="0" w:space="0" w:color="auto"/>
        <w:right w:val="none" w:sz="0" w:space="0" w:color="auto"/>
      </w:divBdr>
    </w:div>
    <w:div w:id="511143517">
      <w:bodyDiv w:val="1"/>
      <w:marLeft w:val="0"/>
      <w:marRight w:val="0"/>
      <w:marTop w:val="0"/>
      <w:marBottom w:val="0"/>
      <w:divBdr>
        <w:top w:val="none" w:sz="0" w:space="0" w:color="auto"/>
        <w:left w:val="none" w:sz="0" w:space="0" w:color="auto"/>
        <w:bottom w:val="none" w:sz="0" w:space="0" w:color="auto"/>
        <w:right w:val="none" w:sz="0" w:space="0" w:color="auto"/>
      </w:divBdr>
    </w:div>
    <w:div w:id="530067783">
      <w:bodyDiv w:val="1"/>
      <w:marLeft w:val="0"/>
      <w:marRight w:val="0"/>
      <w:marTop w:val="0"/>
      <w:marBottom w:val="0"/>
      <w:divBdr>
        <w:top w:val="none" w:sz="0" w:space="0" w:color="auto"/>
        <w:left w:val="none" w:sz="0" w:space="0" w:color="auto"/>
        <w:bottom w:val="none" w:sz="0" w:space="0" w:color="auto"/>
        <w:right w:val="none" w:sz="0" w:space="0" w:color="auto"/>
      </w:divBdr>
    </w:div>
    <w:div w:id="749498457">
      <w:bodyDiv w:val="1"/>
      <w:marLeft w:val="0"/>
      <w:marRight w:val="0"/>
      <w:marTop w:val="0"/>
      <w:marBottom w:val="0"/>
      <w:divBdr>
        <w:top w:val="none" w:sz="0" w:space="0" w:color="auto"/>
        <w:left w:val="none" w:sz="0" w:space="0" w:color="auto"/>
        <w:bottom w:val="none" w:sz="0" w:space="0" w:color="auto"/>
        <w:right w:val="none" w:sz="0" w:space="0" w:color="auto"/>
      </w:divBdr>
    </w:div>
    <w:div w:id="834102764">
      <w:bodyDiv w:val="1"/>
      <w:marLeft w:val="0"/>
      <w:marRight w:val="0"/>
      <w:marTop w:val="0"/>
      <w:marBottom w:val="0"/>
      <w:divBdr>
        <w:top w:val="none" w:sz="0" w:space="0" w:color="auto"/>
        <w:left w:val="none" w:sz="0" w:space="0" w:color="auto"/>
        <w:bottom w:val="none" w:sz="0" w:space="0" w:color="auto"/>
        <w:right w:val="none" w:sz="0" w:space="0" w:color="auto"/>
      </w:divBdr>
    </w:div>
    <w:div w:id="867447617">
      <w:bodyDiv w:val="1"/>
      <w:marLeft w:val="0"/>
      <w:marRight w:val="0"/>
      <w:marTop w:val="0"/>
      <w:marBottom w:val="0"/>
      <w:divBdr>
        <w:top w:val="none" w:sz="0" w:space="0" w:color="auto"/>
        <w:left w:val="none" w:sz="0" w:space="0" w:color="auto"/>
        <w:bottom w:val="none" w:sz="0" w:space="0" w:color="auto"/>
        <w:right w:val="none" w:sz="0" w:space="0" w:color="auto"/>
      </w:divBdr>
      <w:divsChild>
        <w:div w:id="170801089">
          <w:marLeft w:val="360"/>
          <w:marRight w:val="0"/>
          <w:marTop w:val="200"/>
          <w:marBottom w:val="0"/>
          <w:divBdr>
            <w:top w:val="none" w:sz="0" w:space="0" w:color="auto"/>
            <w:left w:val="none" w:sz="0" w:space="0" w:color="auto"/>
            <w:bottom w:val="none" w:sz="0" w:space="0" w:color="auto"/>
            <w:right w:val="none" w:sz="0" w:space="0" w:color="auto"/>
          </w:divBdr>
        </w:div>
        <w:div w:id="666054048">
          <w:marLeft w:val="360"/>
          <w:marRight w:val="0"/>
          <w:marTop w:val="200"/>
          <w:marBottom w:val="0"/>
          <w:divBdr>
            <w:top w:val="none" w:sz="0" w:space="0" w:color="auto"/>
            <w:left w:val="none" w:sz="0" w:space="0" w:color="auto"/>
            <w:bottom w:val="none" w:sz="0" w:space="0" w:color="auto"/>
            <w:right w:val="none" w:sz="0" w:space="0" w:color="auto"/>
          </w:divBdr>
        </w:div>
        <w:div w:id="290747443">
          <w:marLeft w:val="360"/>
          <w:marRight w:val="0"/>
          <w:marTop w:val="200"/>
          <w:marBottom w:val="0"/>
          <w:divBdr>
            <w:top w:val="none" w:sz="0" w:space="0" w:color="auto"/>
            <w:left w:val="none" w:sz="0" w:space="0" w:color="auto"/>
            <w:bottom w:val="none" w:sz="0" w:space="0" w:color="auto"/>
            <w:right w:val="none" w:sz="0" w:space="0" w:color="auto"/>
          </w:divBdr>
        </w:div>
        <w:div w:id="1307734248">
          <w:marLeft w:val="360"/>
          <w:marRight w:val="0"/>
          <w:marTop w:val="200"/>
          <w:marBottom w:val="0"/>
          <w:divBdr>
            <w:top w:val="none" w:sz="0" w:space="0" w:color="auto"/>
            <w:left w:val="none" w:sz="0" w:space="0" w:color="auto"/>
            <w:bottom w:val="none" w:sz="0" w:space="0" w:color="auto"/>
            <w:right w:val="none" w:sz="0" w:space="0" w:color="auto"/>
          </w:divBdr>
        </w:div>
        <w:div w:id="475685341">
          <w:marLeft w:val="1080"/>
          <w:marRight w:val="0"/>
          <w:marTop w:val="100"/>
          <w:marBottom w:val="0"/>
          <w:divBdr>
            <w:top w:val="none" w:sz="0" w:space="0" w:color="auto"/>
            <w:left w:val="none" w:sz="0" w:space="0" w:color="auto"/>
            <w:bottom w:val="none" w:sz="0" w:space="0" w:color="auto"/>
            <w:right w:val="none" w:sz="0" w:space="0" w:color="auto"/>
          </w:divBdr>
        </w:div>
        <w:div w:id="152988799">
          <w:marLeft w:val="1080"/>
          <w:marRight w:val="0"/>
          <w:marTop w:val="100"/>
          <w:marBottom w:val="0"/>
          <w:divBdr>
            <w:top w:val="none" w:sz="0" w:space="0" w:color="auto"/>
            <w:left w:val="none" w:sz="0" w:space="0" w:color="auto"/>
            <w:bottom w:val="none" w:sz="0" w:space="0" w:color="auto"/>
            <w:right w:val="none" w:sz="0" w:space="0" w:color="auto"/>
          </w:divBdr>
        </w:div>
        <w:div w:id="1080181432">
          <w:marLeft w:val="1080"/>
          <w:marRight w:val="0"/>
          <w:marTop w:val="100"/>
          <w:marBottom w:val="0"/>
          <w:divBdr>
            <w:top w:val="none" w:sz="0" w:space="0" w:color="auto"/>
            <w:left w:val="none" w:sz="0" w:space="0" w:color="auto"/>
            <w:bottom w:val="none" w:sz="0" w:space="0" w:color="auto"/>
            <w:right w:val="none" w:sz="0" w:space="0" w:color="auto"/>
          </w:divBdr>
        </w:div>
      </w:divsChild>
    </w:div>
    <w:div w:id="900209804">
      <w:bodyDiv w:val="1"/>
      <w:marLeft w:val="0"/>
      <w:marRight w:val="0"/>
      <w:marTop w:val="0"/>
      <w:marBottom w:val="0"/>
      <w:divBdr>
        <w:top w:val="none" w:sz="0" w:space="0" w:color="auto"/>
        <w:left w:val="none" w:sz="0" w:space="0" w:color="auto"/>
        <w:bottom w:val="none" w:sz="0" w:space="0" w:color="auto"/>
        <w:right w:val="none" w:sz="0" w:space="0" w:color="auto"/>
      </w:divBdr>
    </w:div>
    <w:div w:id="909076617">
      <w:bodyDiv w:val="1"/>
      <w:marLeft w:val="0"/>
      <w:marRight w:val="0"/>
      <w:marTop w:val="0"/>
      <w:marBottom w:val="0"/>
      <w:divBdr>
        <w:top w:val="none" w:sz="0" w:space="0" w:color="auto"/>
        <w:left w:val="none" w:sz="0" w:space="0" w:color="auto"/>
        <w:bottom w:val="none" w:sz="0" w:space="0" w:color="auto"/>
        <w:right w:val="none" w:sz="0" w:space="0" w:color="auto"/>
      </w:divBdr>
    </w:div>
    <w:div w:id="929702064">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74959022">
      <w:bodyDiv w:val="1"/>
      <w:marLeft w:val="0"/>
      <w:marRight w:val="0"/>
      <w:marTop w:val="0"/>
      <w:marBottom w:val="0"/>
      <w:divBdr>
        <w:top w:val="none" w:sz="0" w:space="0" w:color="auto"/>
        <w:left w:val="none" w:sz="0" w:space="0" w:color="auto"/>
        <w:bottom w:val="none" w:sz="0" w:space="0" w:color="auto"/>
        <w:right w:val="none" w:sz="0" w:space="0" w:color="auto"/>
      </w:divBdr>
    </w:div>
    <w:div w:id="1184904250">
      <w:bodyDiv w:val="1"/>
      <w:marLeft w:val="0"/>
      <w:marRight w:val="0"/>
      <w:marTop w:val="0"/>
      <w:marBottom w:val="0"/>
      <w:divBdr>
        <w:top w:val="none" w:sz="0" w:space="0" w:color="auto"/>
        <w:left w:val="none" w:sz="0" w:space="0" w:color="auto"/>
        <w:bottom w:val="none" w:sz="0" w:space="0" w:color="auto"/>
        <w:right w:val="none" w:sz="0" w:space="0" w:color="auto"/>
      </w:divBdr>
    </w:div>
    <w:div w:id="1220828308">
      <w:bodyDiv w:val="1"/>
      <w:marLeft w:val="0"/>
      <w:marRight w:val="0"/>
      <w:marTop w:val="0"/>
      <w:marBottom w:val="0"/>
      <w:divBdr>
        <w:top w:val="none" w:sz="0" w:space="0" w:color="auto"/>
        <w:left w:val="none" w:sz="0" w:space="0" w:color="auto"/>
        <w:bottom w:val="none" w:sz="0" w:space="0" w:color="auto"/>
        <w:right w:val="none" w:sz="0" w:space="0" w:color="auto"/>
      </w:divBdr>
    </w:div>
    <w:div w:id="1277952791">
      <w:bodyDiv w:val="1"/>
      <w:marLeft w:val="0"/>
      <w:marRight w:val="0"/>
      <w:marTop w:val="0"/>
      <w:marBottom w:val="0"/>
      <w:divBdr>
        <w:top w:val="none" w:sz="0" w:space="0" w:color="auto"/>
        <w:left w:val="none" w:sz="0" w:space="0" w:color="auto"/>
        <w:bottom w:val="none" w:sz="0" w:space="0" w:color="auto"/>
        <w:right w:val="none" w:sz="0" w:space="0" w:color="auto"/>
      </w:divBdr>
    </w:div>
    <w:div w:id="1321497345">
      <w:bodyDiv w:val="1"/>
      <w:marLeft w:val="0"/>
      <w:marRight w:val="0"/>
      <w:marTop w:val="0"/>
      <w:marBottom w:val="0"/>
      <w:divBdr>
        <w:top w:val="none" w:sz="0" w:space="0" w:color="auto"/>
        <w:left w:val="none" w:sz="0" w:space="0" w:color="auto"/>
        <w:bottom w:val="none" w:sz="0" w:space="0" w:color="auto"/>
        <w:right w:val="none" w:sz="0" w:space="0" w:color="auto"/>
      </w:divBdr>
      <w:divsChild>
        <w:div w:id="979698919">
          <w:marLeft w:val="274"/>
          <w:marRight w:val="0"/>
          <w:marTop w:val="0"/>
          <w:marBottom w:val="0"/>
          <w:divBdr>
            <w:top w:val="none" w:sz="0" w:space="0" w:color="auto"/>
            <w:left w:val="none" w:sz="0" w:space="0" w:color="auto"/>
            <w:bottom w:val="none" w:sz="0" w:space="0" w:color="auto"/>
            <w:right w:val="none" w:sz="0" w:space="0" w:color="auto"/>
          </w:divBdr>
        </w:div>
        <w:div w:id="758402743">
          <w:marLeft w:val="274"/>
          <w:marRight w:val="0"/>
          <w:marTop w:val="0"/>
          <w:marBottom w:val="0"/>
          <w:divBdr>
            <w:top w:val="none" w:sz="0" w:space="0" w:color="auto"/>
            <w:left w:val="none" w:sz="0" w:space="0" w:color="auto"/>
            <w:bottom w:val="none" w:sz="0" w:space="0" w:color="auto"/>
            <w:right w:val="none" w:sz="0" w:space="0" w:color="auto"/>
          </w:divBdr>
        </w:div>
        <w:div w:id="1529217944">
          <w:marLeft w:val="274"/>
          <w:marRight w:val="0"/>
          <w:marTop w:val="0"/>
          <w:marBottom w:val="0"/>
          <w:divBdr>
            <w:top w:val="none" w:sz="0" w:space="0" w:color="auto"/>
            <w:left w:val="none" w:sz="0" w:space="0" w:color="auto"/>
            <w:bottom w:val="none" w:sz="0" w:space="0" w:color="auto"/>
            <w:right w:val="none" w:sz="0" w:space="0" w:color="auto"/>
          </w:divBdr>
        </w:div>
        <w:div w:id="1672873682">
          <w:marLeft w:val="274"/>
          <w:marRight w:val="0"/>
          <w:marTop w:val="0"/>
          <w:marBottom w:val="0"/>
          <w:divBdr>
            <w:top w:val="none" w:sz="0" w:space="0" w:color="auto"/>
            <w:left w:val="none" w:sz="0" w:space="0" w:color="auto"/>
            <w:bottom w:val="none" w:sz="0" w:space="0" w:color="auto"/>
            <w:right w:val="none" w:sz="0" w:space="0" w:color="auto"/>
          </w:divBdr>
        </w:div>
        <w:div w:id="466119703">
          <w:marLeft w:val="274"/>
          <w:marRight w:val="0"/>
          <w:marTop w:val="0"/>
          <w:marBottom w:val="0"/>
          <w:divBdr>
            <w:top w:val="none" w:sz="0" w:space="0" w:color="auto"/>
            <w:left w:val="none" w:sz="0" w:space="0" w:color="auto"/>
            <w:bottom w:val="none" w:sz="0" w:space="0" w:color="auto"/>
            <w:right w:val="none" w:sz="0" w:space="0" w:color="auto"/>
          </w:divBdr>
        </w:div>
      </w:divsChild>
    </w:div>
    <w:div w:id="1330209967">
      <w:bodyDiv w:val="1"/>
      <w:marLeft w:val="0"/>
      <w:marRight w:val="0"/>
      <w:marTop w:val="0"/>
      <w:marBottom w:val="0"/>
      <w:divBdr>
        <w:top w:val="none" w:sz="0" w:space="0" w:color="auto"/>
        <w:left w:val="none" w:sz="0" w:space="0" w:color="auto"/>
        <w:bottom w:val="none" w:sz="0" w:space="0" w:color="auto"/>
        <w:right w:val="none" w:sz="0" w:space="0" w:color="auto"/>
      </w:divBdr>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417635381">
      <w:bodyDiv w:val="1"/>
      <w:marLeft w:val="0"/>
      <w:marRight w:val="0"/>
      <w:marTop w:val="0"/>
      <w:marBottom w:val="0"/>
      <w:divBdr>
        <w:top w:val="none" w:sz="0" w:space="0" w:color="auto"/>
        <w:left w:val="none" w:sz="0" w:space="0" w:color="auto"/>
        <w:bottom w:val="none" w:sz="0" w:space="0" w:color="auto"/>
        <w:right w:val="none" w:sz="0" w:space="0" w:color="auto"/>
      </w:divBdr>
    </w:div>
    <w:div w:id="1446147046">
      <w:bodyDiv w:val="1"/>
      <w:marLeft w:val="0"/>
      <w:marRight w:val="0"/>
      <w:marTop w:val="0"/>
      <w:marBottom w:val="0"/>
      <w:divBdr>
        <w:top w:val="none" w:sz="0" w:space="0" w:color="auto"/>
        <w:left w:val="none" w:sz="0" w:space="0" w:color="auto"/>
        <w:bottom w:val="none" w:sz="0" w:space="0" w:color="auto"/>
        <w:right w:val="none" w:sz="0" w:space="0" w:color="auto"/>
      </w:divBdr>
    </w:div>
    <w:div w:id="1552184958">
      <w:bodyDiv w:val="1"/>
      <w:marLeft w:val="0"/>
      <w:marRight w:val="0"/>
      <w:marTop w:val="0"/>
      <w:marBottom w:val="0"/>
      <w:divBdr>
        <w:top w:val="none" w:sz="0" w:space="0" w:color="auto"/>
        <w:left w:val="none" w:sz="0" w:space="0" w:color="auto"/>
        <w:bottom w:val="none" w:sz="0" w:space="0" w:color="auto"/>
        <w:right w:val="none" w:sz="0" w:space="0" w:color="auto"/>
      </w:divBdr>
    </w:div>
    <w:div w:id="1629357841">
      <w:bodyDiv w:val="1"/>
      <w:marLeft w:val="0"/>
      <w:marRight w:val="0"/>
      <w:marTop w:val="0"/>
      <w:marBottom w:val="0"/>
      <w:divBdr>
        <w:top w:val="none" w:sz="0" w:space="0" w:color="auto"/>
        <w:left w:val="none" w:sz="0" w:space="0" w:color="auto"/>
        <w:bottom w:val="none" w:sz="0" w:space="0" w:color="auto"/>
        <w:right w:val="none" w:sz="0" w:space="0" w:color="auto"/>
      </w:divBdr>
      <w:divsChild>
        <w:div w:id="581067827">
          <w:marLeft w:val="274"/>
          <w:marRight w:val="0"/>
          <w:marTop w:val="0"/>
          <w:marBottom w:val="0"/>
          <w:divBdr>
            <w:top w:val="none" w:sz="0" w:space="0" w:color="auto"/>
            <w:left w:val="none" w:sz="0" w:space="0" w:color="auto"/>
            <w:bottom w:val="none" w:sz="0" w:space="0" w:color="auto"/>
            <w:right w:val="none" w:sz="0" w:space="0" w:color="auto"/>
          </w:divBdr>
        </w:div>
        <w:div w:id="1780220795">
          <w:marLeft w:val="274"/>
          <w:marRight w:val="0"/>
          <w:marTop w:val="0"/>
          <w:marBottom w:val="0"/>
          <w:divBdr>
            <w:top w:val="none" w:sz="0" w:space="0" w:color="auto"/>
            <w:left w:val="none" w:sz="0" w:space="0" w:color="auto"/>
            <w:bottom w:val="none" w:sz="0" w:space="0" w:color="auto"/>
            <w:right w:val="none" w:sz="0" w:space="0" w:color="auto"/>
          </w:divBdr>
        </w:div>
        <w:div w:id="1448041984">
          <w:marLeft w:val="274"/>
          <w:marRight w:val="0"/>
          <w:marTop w:val="0"/>
          <w:marBottom w:val="0"/>
          <w:divBdr>
            <w:top w:val="none" w:sz="0" w:space="0" w:color="auto"/>
            <w:left w:val="none" w:sz="0" w:space="0" w:color="auto"/>
            <w:bottom w:val="none" w:sz="0" w:space="0" w:color="auto"/>
            <w:right w:val="none" w:sz="0" w:space="0" w:color="auto"/>
          </w:divBdr>
        </w:div>
        <w:div w:id="570967864">
          <w:marLeft w:val="274"/>
          <w:marRight w:val="0"/>
          <w:marTop w:val="0"/>
          <w:marBottom w:val="0"/>
          <w:divBdr>
            <w:top w:val="none" w:sz="0" w:space="0" w:color="auto"/>
            <w:left w:val="none" w:sz="0" w:space="0" w:color="auto"/>
            <w:bottom w:val="none" w:sz="0" w:space="0" w:color="auto"/>
            <w:right w:val="none" w:sz="0" w:space="0" w:color="auto"/>
          </w:divBdr>
        </w:div>
        <w:div w:id="1581141277">
          <w:marLeft w:val="274"/>
          <w:marRight w:val="0"/>
          <w:marTop w:val="0"/>
          <w:marBottom w:val="0"/>
          <w:divBdr>
            <w:top w:val="none" w:sz="0" w:space="0" w:color="auto"/>
            <w:left w:val="none" w:sz="0" w:space="0" w:color="auto"/>
            <w:bottom w:val="none" w:sz="0" w:space="0" w:color="auto"/>
            <w:right w:val="none" w:sz="0" w:space="0" w:color="auto"/>
          </w:divBdr>
        </w:div>
      </w:divsChild>
    </w:div>
    <w:div w:id="1768425653">
      <w:bodyDiv w:val="1"/>
      <w:marLeft w:val="0"/>
      <w:marRight w:val="0"/>
      <w:marTop w:val="0"/>
      <w:marBottom w:val="0"/>
      <w:divBdr>
        <w:top w:val="none" w:sz="0" w:space="0" w:color="auto"/>
        <w:left w:val="none" w:sz="0" w:space="0" w:color="auto"/>
        <w:bottom w:val="none" w:sz="0" w:space="0" w:color="auto"/>
        <w:right w:val="none" w:sz="0" w:space="0" w:color="auto"/>
      </w:divBdr>
    </w:div>
    <w:div w:id="1815877422">
      <w:bodyDiv w:val="1"/>
      <w:marLeft w:val="0"/>
      <w:marRight w:val="0"/>
      <w:marTop w:val="0"/>
      <w:marBottom w:val="0"/>
      <w:divBdr>
        <w:top w:val="none" w:sz="0" w:space="0" w:color="auto"/>
        <w:left w:val="none" w:sz="0" w:space="0" w:color="auto"/>
        <w:bottom w:val="none" w:sz="0" w:space="0" w:color="auto"/>
        <w:right w:val="none" w:sz="0" w:space="0" w:color="auto"/>
      </w:divBdr>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 w:id="1940868929">
      <w:bodyDiv w:val="1"/>
      <w:marLeft w:val="0"/>
      <w:marRight w:val="0"/>
      <w:marTop w:val="0"/>
      <w:marBottom w:val="0"/>
      <w:divBdr>
        <w:top w:val="none" w:sz="0" w:space="0" w:color="auto"/>
        <w:left w:val="none" w:sz="0" w:space="0" w:color="auto"/>
        <w:bottom w:val="none" w:sz="0" w:space="0" w:color="auto"/>
        <w:right w:val="none" w:sz="0" w:space="0" w:color="auto"/>
      </w:divBdr>
    </w:div>
    <w:div w:id="2001812787">
      <w:bodyDiv w:val="1"/>
      <w:marLeft w:val="0"/>
      <w:marRight w:val="0"/>
      <w:marTop w:val="0"/>
      <w:marBottom w:val="0"/>
      <w:divBdr>
        <w:top w:val="none" w:sz="0" w:space="0" w:color="auto"/>
        <w:left w:val="none" w:sz="0" w:space="0" w:color="auto"/>
        <w:bottom w:val="none" w:sz="0" w:space="0" w:color="auto"/>
        <w:right w:val="none" w:sz="0" w:space="0" w:color="auto"/>
      </w:divBdr>
    </w:div>
    <w:div w:id="2039500792">
      <w:bodyDiv w:val="1"/>
      <w:marLeft w:val="0"/>
      <w:marRight w:val="0"/>
      <w:marTop w:val="0"/>
      <w:marBottom w:val="0"/>
      <w:divBdr>
        <w:top w:val="none" w:sz="0" w:space="0" w:color="auto"/>
        <w:left w:val="none" w:sz="0" w:space="0" w:color="auto"/>
        <w:bottom w:val="none" w:sz="0" w:space="0" w:color="auto"/>
        <w:right w:val="none" w:sz="0" w:space="0" w:color="auto"/>
      </w:divBdr>
    </w:div>
    <w:div w:id="2089421975">
      <w:bodyDiv w:val="1"/>
      <w:marLeft w:val="0"/>
      <w:marRight w:val="0"/>
      <w:marTop w:val="0"/>
      <w:marBottom w:val="0"/>
      <w:divBdr>
        <w:top w:val="none" w:sz="0" w:space="0" w:color="auto"/>
        <w:left w:val="none" w:sz="0" w:space="0" w:color="auto"/>
        <w:bottom w:val="none" w:sz="0" w:space="0" w:color="auto"/>
        <w:right w:val="none" w:sz="0" w:space="0" w:color="auto"/>
      </w:divBdr>
    </w:div>
    <w:div w:id="20940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21C3-8D1E-4484-8186-883A31FF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10</cp:revision>
  <dcterms:created xsi:type="dcterms:W3CDTF">2022-06-08T04:25:00Z</dcterms:created>
  <dcterms:modified xsi:type="dcterms:W3CDTF">2022-06-30T15:51:00Z</dcterms:modified>
</cp:coreProperties>
</file>